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0F9A" w:rsidRPr="003F0B95" w:rsidRDefault="00350F9A" w:rsidP="00350F9A">
      <w:pPr>
        <w:spacing w:after="0"/>
        <w:jc w:val="center"/>
        <w:rPr>
          <w:rFonts w:ascii="Times New Roman" w:eastAsia="Times New Roman" w:hAnsi="Times New Roman"/>
          <w:b/>
          <w:bCs/>
          <w:color w:val="0070C0"/>
          <w:kern w:val="24"/>
          <w:sz w:val="32"/>
          <w:szCs w:val="32"/>
        </w:rPr>
      </w:pPr>
      <w:r>
        <w:rPr>
          <w:rFonts w:ascii="Times New Roman" w:eastAsia="Times New Roman" w:hAnsi="Times New Roman"/>
          <w:b/>
          <w:bCs/>
          <w:color w:val="0070C0"/>
          <w:kern w:val="24"/>
          <w:sz w:val="32"/>
          <w:szCs w:val="32"/>
          <w:lang/>
        </w:rPr>
        <w:t>ОПЕРАТИВНИ</w:t>
      </w:r>
      <w:r w:rsidRPr="003F0B95">
        <w:rPr>
          <w:rFonts w:ascii="Times New Roman" w:eastAsia="Times New Roman" w:hAnsi="Times New Roman"/>
          <w:b/>
          <w:bCs/>
          <w:color w:val="0070C0"/>
          <w:kern w:val="24"/>
          <w:sz w:val="32"/>
          <w:szCs w:val="32"/>
        </w:rPr>
        <w:t xml:space="preserve"> ПЛАН РАДА НАСТАВНИКА ЗА ШКОЛСКУ 20</w:t>
      </w:r>
      <w:r>
        <w:rPr>
          <w:rFonts w:ascii="Times New Roman" w:eastAsia="Times New Roman" w:hAnsi="Times New Roman"/>
          <w:b/>
          <w:bCs/>
          <w:color w:val="0070C0"/>
          <w:kern w:val="24"/>
          <w:sz w:val="32"/>
          <w:szCs w:val="32"/>
          <w:lang/>
        </w:rPr>
        <w:t>20</w:t>
      </w:r>
      <w:r w:rsidRPr="003F0B95">
        <w:rPr>
          <w:rFonts w:ascii="Times New Roman" w:eastAsia="Times New Roman" w:hAnsi="Times New Roman"/>
          <w:b/>
          <w:bCs/>
          <w:color w:val="0070C0"/>
          <w:kern w:val="24"/>
          <w:sz w:val="32"/>
          <w:szCs w:val="32"/>
        </w:rPr>
        <w:t>/2</w:t>
      </w:r>
      <w:r>
        <w:rPr>
          <w:rFonts w:ascii="Times New Roman" w:eastAsia="Times New Roman" w:hAnsi="Times New Roman"/>
          <w:b/>
          <w:bCs/>
          <w:color w:val="0070C0"/>
          <w:kern w:val="24"/>
          <w:sz w:val="32"/>
          <w:szCs w:val="32"/>
          <w:lang/>
        </w:rPr>
        <w:t>1</w:t>
      </w:r>
      <w:r w:rsidRPr="003F0B95">
        <w:rPr>
          <w:rFonts w:ascii="Times New Roman" w:eastAsia="Times New Roman" w:hAnsi="Times New Roman"/>
          <w:b/>
          <w:bCs/>
          <w:color w:val="0070C0"/>
          <w:kern w:val="24"/>
          <w:sz w:val="32"/>
          <w:szCs w:val="32"/>
        </w:rPr>
        <w:t>. ГОДИНУ</w:t>
      </w:r>
    </w:p>
    <w:p w:rsidR="00350F9A" w:rsidRDefault="00350F9A" w:rsidP="00350F9A">
      <w:pPr>
        <w:pStyle w:val="NoSpacing"/>
      </w:pPr>
    </w:p>
    <w:p w:rsidR="00350F9A" w:rsidRPr="00A214E6" w:rsidRDefault="00350F9A" w:rsidP="00350F9A">
      <w:pPr>
        <w:spacing w:after="200" w:line="276" w:lineRule="auto"/>
        <w:rPr>
          <w:rFonts w:ascii="Times New Roman" w:eastAsia="Times New Roman" w:hAnsi="Times New Roman"/>
          <w:sz w:val="24"/>
          <w:szCs w:val="24"/>
          <w:lang/>
        </w:rPr>
      </w:pPr>
      <w:r>
        <w:rPr>
          <w:rFonts w:ascii="Times New Roman" w:eastAsia="Times New Roman" w:hAnsi="Times New Roman"/>
          <w:sz w:val="24"/>
          <w:szCs w:val="24"/>
          <w:lang/>
        </w:rPr>
        <w:t>МЕСЕЦ: ______</w:t>
      </w:r>
      <w:r>
        <w:rPr>
          <w:rFonts w:ascii="Times New Roman" w:eastAsia="Times New Roman" w:hAnsi="Times New Roman"/>
          <w:sz w:val="24"/>
          <w:szCs w:val="24"/>
          <w:u w:val="single"/>
          <w:lang/>
        </w:rPr>
        <w:t>НОВЕМБАР_</w:t>
      </w:r>
      <w:r>
        <w:rPr>
          <w:rFonts w:ascii="Times New Roman" w:eastAsia="Times New Roman" w:hAnsi="Times New Roman"/>
          <w:sz w:val="24"/>
          <w:szCs w:val="24"/>
          <w:lang/>
        </w:rPr>
        <w:t>______________</w:t>
      </w:r>
    </w:p>
    <w:p w:rsidR="00350F9A" w:rsidRDefault="00350F9A" w:rsidP="00350F9A">
      <w:pPr>
        <w:spacing w:after="200" w:line="276" w:lineRule="auto"/>
        <w:rPr>
          <w:rFonts w:ascii="Times New Roman" w:eastAsia="Times New Roman" w:hAnsi="Times New Roman"/>
          <w:sz w:val="24"/>
          <w:szCs w:val="24"/>
          <w:lang/>
        </w:rPr>
      </w:pPr>
      <w:r w:rsidRPr="00804C77">
        <w:rPr>
          <w:rFonts w:ascii="Times New Roman" w:eastAsia="Times New Roman" w:hAnsi="Times New Roman"/>
          <w:sz w:val="24"/>
          <w:szCs w:val="24"/>
        </w:rPr>
        <w:t xml:space="preserve">ПРЕДМЕТ: </w:t>
      </w:r>
      <w:r>
        <w:rPr>
          <w:rFonts w:ascii="Times New Roman" w:eastAsia="Times New Roman" w:hAnsi="Times New Roman"/>
          <w:sz w:val="24"/>
          <w:szCs w:val="24"/>
          <w:lang/>
        </w:rPr>
        <w:t>___</w:t>
      </w:r>
      <w:r>
        <w:rPr>
          <w:rFonts w:ascii="Times New Roman" w:eastAsia="Times New Roman" w:hAnsi="Times New Roman"/>
          <w:sz w:val="24"/>
          <w:szCs w:val="24"/>
          <w:u w:val="single"/>
          <w:lang/>
        </w:rPr>
        <w:t>ИСТОРИЈА</w:t>
      </w:r>
      <w:r>
        <w:rPr>
          <w:rFonts w:ascii="Times New Roman" w:eastAsia="Times New Roman" w:hAnsi="Times New Roman"/>
          <w:sz w:val="24"/>
          <w:szCs w:val="24"/>
          <w:lang/>
        </w:rPr>
        <w:t>________________</w:t>
      </w:r>
      <w:r>
        <w:rPr>
          <w:rFonts w:ascii="Times New Roman" w:eastAsia="Times New Roman" w:hAnsi="Times New Roman"/>
          <w:sz w:val="24"/>
          <w:szCs w:val="24"/>
          <w:lang/>
        </w:rPr>
        <w:tab/>
      </w:r>
      <w:r>
        <w:rPr>
          <w:rFonts w:ascii="Times New Roman" w:eastAsia="Times New Roman" w:hAnsi="Times New Roman"/>
          <w:sz w:val="24"/>
          <w:szCs w:val="24"/>
          <w:lang/>
        </w:rPr>
        <w:tab/>
      </w:r>
      <w:r w:rsidRPr="00804C77">
        <w:rPr>
          <w:rFonts w:ascii="Times New Roman" w:eastAsia="Times New Roman" w:hAnsi="Times New Roman"/>
          <w:sz w:val="24"/>
          <w:szCs w:val="24"/>
        </w:rPr>
        <w:t>РАЗРЕД:</w:t>
      </w:r>
      <w:r>
        <w:rPr>
          <w:rFonts w:ascii="Times New Roman" w:eastAsia="Times New Roman" w:hAnsi="Times New Roman"/>
          <w:sz w:val="24"/>
          <w:szCs w:val="24"/>
          <w:lang/>
        </w:rPr>
        <w:t xml:space="preserve"> _____</w:t>
      </w:r>
      <w:r>
        <w:rPr>
          <w:rFonts w:ascii="Times New Roman" w:eastAsia="Times New Roman" w:hAnsi="Times New Roman"/>
          <w:sz w:val="24"/>
          <w:szCs w:val="24"/>
          <w:u w:val="single"/>
          <w:lang/>
        </w:rPr>
        <w:t>7</w:t>
      </w:r>
      <w:r>
        <w:rPr>
          <w:rFonts w:ascii="Times New Roman" w:eastAsia="Times New Roman" w:hAnsi="Times New Roman"/>
          <w:sz w:val="24"/>
          <w:szCs w:val="24"/>
          <w:lang/>
        </w:rPr>
        <w:t>_____</w:t>
      </w:r>
      <w:r>
        <w:rPr>
          <w:rFonts w:ascii="Times New Roman" w:eastAsia="Times New Roman" w:hAnsi="Times New Roman"/>
          <w:sz w:val="24"/>
          <w:szCs w:val="24"/>
        </w:rPr>
        <w:tab/>
      </w:r>
      <w:r w:rsidRPr="00804C77">
        <w:rPr>
          <w:rFonts w:ascii="Times New Roman" w:eastAsia="Times New Roman" w:hAnsi="Times New Roman"/>
          <w:sz w:val="24"/>
          <w:szCs w:val="24"/>
        </w:rPr>
        <w:t>НАСТАВНИК:</w:t>
      </w:r>
      <w:r>
        <w:rPr>
          <w:rFonts w:ascii="Times New Roman" w:eastAsia="Times New Roman" w:hAnsi="Times New Roman"/>
          <w:sz w:val="24"/>
          <w:szCs w:val="24"/>
          <w:lang/>
        </w:rPr>
        <w:t xml:space="preserve"> ______________________________________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74"/>
        <w:gridCol w:w="4049"/>
        <w:gridCol w:w="950"/>
        <w:gridCol w:w="2828"/>
        <w:gridCol w:w="1415"/>
        <w:gridCol w:w="2397"/>
        <w:gridCol w:w="2198"/>
      </w:tblGrid>
      <w:tr w:rsidR="00350F9A" w:rsidRPr="00BA2B2B" w:rsidTr="005A07E9">
        <w:tc>
          <w:tcPr>
            <w:tcW w:w="1374" w:type="dxa"/>
            <w:shd w:val="clear" w:color="auto" w:fill="F2F2F2"/>
            <w:vAlign w:val="center"/>
          </w:tcPr>
          <w:p w:rsidR="00350F9A" w:rsidRPr="00BA2B2B" w:rsidRDefault="00350F9A" w:rsidP="005A07E9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A2B2B">
              <w:rPr>
                <w:rFonts w:ascii="Times New Roman" w:eastAsia="Times New Roman" w:hAnsi="Times New Roman"/>
                <w:sz w:val="24"/>
                <w:szCs w:val="24"/>
              </w:rPr>
              <w:t xml:space="preserve">ТЕМА/ МОДУЛ </w:t>
            </w:r>
          </w:p>
        </w:tc>
        <w:tc>
          <w:tcPr>
            <w:tcW w:w="4049" w:type="dxa"/>
            <w:shd w:val="clear" w:color="auto" w:fill="F2F2F2"/>
            <w:vAlign w:val="center"/>
          </w:tcPr>
          <w:p w:rsidR="00350F9A" w:rsidRPr="00BA2B2B" w:rsidRDefault="00350F9A" w:rsidP="005A07E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A2B2B">
              <w:rPr>
                <w:rFonts w:ascii="Times New Roman" w:eastAsia="Times New Roman" w:hAnsi="Times New Roman"/>
                <w:sz w:val="24"/>
                <w:szCs w:val="24"/>
              </w:rPr>
              <w:t>ИСХОДИ</w:t>
            </w:r>
          </w:p>
          <w:p w:rsidR="00350F9A" w:rsidRPr="00BA2B2B" w:rsidRDefault="00350F9A" w:rsidP="005A07E9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A2B2B">
              <w:rPr>
                <w:rFonts w:ascii="Times New Roman" w:eastAsia="Times New Roman" w:hAnsi="Times New Roman"/>
                <w:sz w:val="24"/>
                <w:szCs w:val="24"/>
              </w:rPr>
              <w:t>(на крају теме</w:t>
            </w:r>
            <w:r w:rsidRPr="00BA2B2B">
              <w:rPr>
                <w:rFonts w:ascii="Times New Roman" w:eastAsia="Times New Roman" w:hAnsi="Times New Roman"/>
                <w:sz w:val="24"/>
                <w:szCs w:val="24"/>
                <w:lang/>
              </w:rPr>
              <w:t>/</w:t>
            </w:r>
            <w:r w:rsidRPr="00BA2B2B">
              <w:rPr>
                <w:rFonts w:ascii="Times New Roman" w:eastAsia="Times New Roman" w:hAnsi="Times New Roman"/>
                <w:sz w:val="24"/>
                <w:szCs w:val="24"/>
              </w:rPr>
              <w:t>модула/месеца)</w:t>
            </w:r>
          </w:p>
        </w:tc>
        <w:tc>
          <w:tcPr>
            <w:tcW w:w="950" w:type="dxa"/>
            <w:shd w:val="clear" w:color="auto" w:fill="F2F2F2"/>
            <w:vAlign w:val="center"/>
          </w:tcPr>
          <w:p w:rsidR="00350F9A" w:rsidRPr="00BA2B2B" w:rsidRDefault="00350F9A" w:rsidP="005A07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  <w:r w:rsidRPr="00BA2B2B">
              <w:rPr>
                <w:rFonts w:ascii="Times New Roman" w:eastAsia="Times New Roman" w:hAnsi="Times New Roman"/>
                <w:sz w:val="24"/>
                <w:szCs w:val="24"/>
              </w:rPr>
              <w:t>Р. БР.</w:t>
            </w:r>
            <w:r w:rsidRPr="00BA2B2B">
              <w:rPr>
                <w:rFonts w:ascii="Times New Roman" w:eastAsia="Times New Roman" w:hAnsi="Times New Roman"/>
                <w:sz w:val="24"/>
                <w:szCs w:val="24"/>
                <w:lang/>
              </w:rPr>
              <w:t xml:space="preserve"> НАСТ. ЈЕД.</w:t>
            </w:r>
          </w:p>
        </w:tc>
        <w:tc>
          <w:tcPr>
            <w:tcW w:w="2828" w:type="dxa"/>
            <w:shd w:val="clear" w:color="auto" w:fill="F2F2F2"/>
            <w:vAlign w:val="center"/>
          </w:tcPr>
          <w:p w:rsidR="00350F9A" w:rsidRPr="00BA2B2B" w:rsidRDefault="00350F9A" w:rsidP="005A07E9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A2B2B">
              <w:rPr>
                <w:rFonts w:ascii="Times New Roman" w:eastAsia="Times New Roman" w:hAnsi="Times New Roman"/>
                <w:sz w:val="24"/>
                <w:szCs w:val="24"/>
              </w:rPr>
              <w:t>НАСТАВНЕ ЈЕДИНИЦЕ</w:t>
            </w:r>
          </w:p>
        </w:tc>
        <w:tc>
          <w:tcPr>
            <w:tcW w:w="1415" w:type="dxa"/>
            <w:shd w:val="clear" w:color="auto" w:fill="F2F2F2"/>
            <w:vAlign w:val="center"/>
          </w:tcPr>
          <w:p w:rsidR="00350F9A" w:rsidRPr="00BA2B2B" w:rsidRDefault="00350F9A" w:rsidP="005A07E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A2B2B">
              <w:rPr>
                <w:rFonts w:ascii="Times New Roman" w:eastAsia="Times New Roman" w:hAnsi="Times New Roman"/>
                <w:sz w:val="24"/>
                <w:szCs w:val="24"/>
              </w:rPr>
              <w:t>ТИП ЧАСА</w:t>
            </w:r>
          </w:p>
        </w:tc>
        <w:tc>
          <w:tcPr>
            <w:tcW w:w="2397" w:type="dxa"/>
            <w:shd w:val="clear" w:color="auto" w:fill="F2F2F2"/>
            <w:vAlign w:val="center"/>
          </w:tcPr>
          <w:p w:rsidR="00350F9A" w:rsidRPr="00BA2B2B" w:rsidRDefault="00350F9A" w:rsidP="005A07E9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A2B2B">
              <w:rPr>
                <w:rFonts w:ascii="Times New Roman" w:eastAsia="Times New Roman" w:hAnsi="Times New Roman"/>
                <w:sz w:val="24"/>
                <w:szCs w:val="24"/>
              </w:rPr>
              <w:t>МЕЂУПРЕДМЕТНО ПОВЕЗИВАЊЕ</w:t>
            </w:r>
          </w:p>
        </w:tc>
        <w:tc>
          <w:tcPr>
            <w:tcW w:w="2121" w:type="dxa"/>
            <w:shd w:val="clear" w:color="auto" w:fill="F2F2F2"/>
            <w:vAlign w:val="center"/>
          </w:tcPr>
          <w:p w:rsidR="00350F9A" w:rsidRPr="00BA2B2B" w:rsidRDefault="00350F9A" w:rsidP="005A07E9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A2B2B">
              <w:rPr>
                <w:rFonts w:ascii="Times New Roman" w:eastAsia="Times New Roman" w:hAnsi="Times New Roman"/>
                <w:sz w:val="24"/>
                <w:szCs w:val="24"/>
              </w:rPr>
              <w:t>ЕВАЛУАЦИЈА КВАЛИТЕТА ИСПЛАНИРАНОГ</w:t>
            </w:r>
          </w:p>
        </w:tc>
      </w:tr>
      <w:tr w:rsidR="00350F9A" w:rsidRPr="00BA2B2B" w:rsidTr="00C0377E">
        <w:tc>
          <w:tcPr>
            <w:tcW w:w="1374" w:type="dxa"/>
            <w:vMerge w:val="restart"/>
            <w:shd w:val="clear" w:color="auto" w:fill="auto"/>
          </w:tcPr>
          <w:p w:rsidR="00350F9A" w:rsidRPr="00BA2B2B" w:rsidRDefault="004F04CD" w:rsidP="004F04CD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/>
              </w:rPr>
              <w:t>2</w:t>
            </w:r>
          </w:p>
        </w:tc>
        <w:tc>
          <w:tcPr>
            <w:tcW w:w="4049" w:type="dxa"/>
            <w:vMerge w:val="restart"/>
            <w:shd w:val="clear" w:color="auto" w:fill="auto"/>
          </w:tcPr>
          <w:p w:rsidR="000C5FB7" w:rsidRPr="00DE1865" w:rsidRDefault="000C5FB7" w:rsidP="000C5FB7">
            <w:pPr>
              <w:pStyle w:val="osnovni-txt"/>
              <w:spacing w:before="0" w:beforeAutospacing="0" w:after="54" w:afterAutospacing="0"/>
              <w:ind w:left="144"/>
              <w:rPr>
                <w:color w:val="1F1E21"/>
              </w:rPr>
            </w:pPr>
            <w:r w:rsidRPr="00DE1865">
              <w:t xml:space="preserve">На </w:t>
            </w:r>
            <w:r w:rsidRPr="00DE1865">
              <w:rPr>
                <w:b/>
              </w:rPr>
              <w:t>крају часа</w:t>
            </w:r>
            <w:r w:rsidRPr="00DE1865">
              <w:t xml:space="preserve"> ученик ће бити у стању</w:t>
            </w:r>
            <w:r w:rsidRPr="00DE1865">
              <w:rPr>
                <w:color w:val="1F1E21"/>
              </w:rPr>
              <w:t xml:space="preserve"> да:</w:t>
            </w:r>
          </w:p>
          <w:p w:rsidR="000C5FB7" w:rsidRPr="0007291C" w:rsidRDefault="000C5FB7" w:rsidP="000C5FB7">
            <w:pPr>
              <w:numPr>
                <w:ilvl w:val="0"/>
                <w:numId w:val="1"/>
              </w:numPr>
              <w:spacing w:after="0" w:line="240" w:lineRule="auto"/>
              <w:ind w:left="284" w:hanging="284"/>
              <w:contextualSpacing/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  <w:r w:rsidRPr="0007291C">
              <w:rPr>
                <w:rFonts w:ascii="Times New Roman" w:hAnsi="Times New Roman"/>
                <w:sz w:val="24"/>
                <w:szCs w:val="24"/>
                <w:lang/>
              </w:rPr>
              <w:t>доводи у везу узроке и последице историјских догађаја, појава и процеса на конкретним примерима;</w:t>
            </w:r>
          </w:p>
          <w:p w:rsidR="000C5FB7" w:rsidRPr="0007291C" w:rsidRDefault="000C5FB7" w:rsidP="000C5FB7">
            <w:pPr>
              <w:numPr>
                <w:ilvl w:val="0"/>
                <w:numId w:val="1"/>
              </w:numPr>
              <w:spacing w:after="0" w:line="240" w:lineRule="auto"/>
              <w:ind w:left="284" w:hanging="284"/>
              <w:contextualSpacing/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  <w:r w:rsidRPr="0007291C">
              <w:rPr>
                <w:rFonts w:ascii="Times New Roman" w:hAnsi="Times New Roman"/>
                <w:sz w:val="24"/>
                <w:szCs w:val="24"/>
                <w:lang/>
              </w:rPr>
              <w:t>изводи закључак о повезаности националне историје са регионалном и европском, на основу датих примера;</w:t>
            </w:r>
          </w:p>
          <w:p w:rsidR="000C5FB7" w:rsidRPr="0007291C" w:rsidRDefault="000C5FB7" w:rsidP="000C5FB7">
            <w:pPr>
              <w:numPr>
                <w:ilvl w:val="0"/>
                <w:numId w:val="1"/>
              </w:numPr>
              <w:spacing w:after="0" w:line="240" w:lineRule="auto"/>
              <w:ind w:left="284" w:hanging="284"/>
              <w:contextualSpacing/>
              <w:rPr>
                <w:rFonts w:ascii="Times New Roman" w:hAnsi="Times New Roman"/>
                <w:sz w:val="24"/>
                <w:szCs w:val="24"/>
                <w:lang/>
              </w:rPr>
            </w:pPr>
            <w:r w:rsidRPr="0007291C">
              <w:rPr>
                <w:rFonts w:ascii="Times New Roman" w:hAnsi="Times New Roman"/>
                <w:sz w:val="24"/>
                <w:szCs w:val="24"/>
                <w:lang/>
              </w:rPr>
              <w:t>уочава везу између развоја српске државности током новог века и савремене српске државе;</w:t>
            </w:r>
          </w:p>
          <w:p w:rsidR="000C5FB7" w:rsidRPr="0007291C" w:rsidRDefault="000C5FB7" w:rsidP="000C5FB7">
            <w:pPr>
              <w:numPr>
                <w:ilvl w:val="0"/>
                <w:numId w:val="1"/>
              </w:numPr>
              <w:spacing w:after="0" w:line="240" w:lineRule="auto"/>
              <w:ind w:left="284" w:hanging="284"/>
              <w:contextualSpacing/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  <w:r w:rsidRPr="0007291C">
              <w:rPr>
                <w:rFonts w:ascii="Times New Roman" w:hAnsi="Times New Roman"/>
                <w:sz w:val="24"/>
                <w:szCs w:val="24"/>
                <w:lang/>
              </w:rPr>
              <w:t>сагледа значај и улогу истакнутих личности у датом историјском контексту;</w:t>
            </w:r>
          </w:p>
          <w:p w:rsidR="000C5FB7" w:rsidRPr="0007291C" w:rsidRDefault="000C5FB7" w:rsidP="000C5FB7">
            <w:pPr>
              <w:numPr>
                <w:ilvl w:val="0"/>
                <w:numId w:val="1"/>
              </w:numPr>
              <w:spacing w:after="0" w:line="240" w:lineRule="auto"/>
              <w:ind w:left="284" w:hanging="284"/>
              <w:contextualSpacing/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  <w:r w:rsidRPr="0007291C">
              <w:rPr>
                <w:rFonts w:ascii="Times New Roman" w:eastAsia="Arial" w:hAnsi="Times New Roman"/>
                <w:color w:val="000000"/>
                <w:sz w:val="24"/>
                <w:szCs w:val="24"/>
                <w:lang/>
              </w:rPr>
              <w:t xml:space="preserve">наведе специфичности друштвених појава, процеса, политичких идеја, ставова </w:t>
            </w:r>
            <w:r w:rsidRPr="0007291C">
              <w:rPr>
                <w:rFonts w:ascii="Times New Roman" w:eastAsia="Arial" w:hAnsi="Times New Roman"/>
                <w:color w:val="000000"/>
                <w:sz w:val="24"/>
                <w:szCs w:val="24"/>
                <w:lang/>
              </w:rPr>
              <w:lastRenderedPageBreak/>
              <w:t>појединаца и група насталих у новом веку</w:t>
            </w:r>
            <w:r w:rsidRPr="0007291C">
              <w:rPr>
                <w:rFonts w:ascii="Times New Roman" w:eastAsia="Times New Roman" w:hAnsi="Times New Roman"/>
                <w:sz w:val="24"/>
                <w:szCs w:val="24"/>
                <w:lang/>
              </w:rPr>
              <w:t>;</w:t>
            </w:r>
          </w:p>
          <w:p w:rsidR="000C5FB7" w:rsidRPr="0007291C" w:rsidRDefault="000C5FB7" w:rsidP="000C5FB7">
            <w:pPr>
              <w:numPr>
                <w:ilvl w:val="0"/>
                <w:numId w:val="1"/>
              </w:numPr>
              <w:spacing w:after="0" w:line="240" w:lineRule="auto"/>
              <w:ind w:left="284" w:hanging="284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  <w:r w:rsidRPr="0007291C">
              <w:rPr>
                <w:rFonts w:ascii="Times New Roman" w:hAnsi="Times New Roman"/>
                <w:sz w:val="24"/>
                <w:szCs w:val="24"/>
                <w:lang w:val="ru-RU"/>
              </w:rPr>
              <w:t>анализира процес настанка модерних нација и наводи њихове основне карактеристике;</w:t>
            </w:r>
          </w:p>
          <w:p w:rsidR="000C5FB7" w:rsidRPr="0007291C" w:rsidRDefault="000C5FB7" w:rsidP="000C5FB7">
            <w:pPr>
              <w:numPr>
                <w:ilvl w:val="0"/>
                <w:numId w:val="1"/>
              </w:numPr>
              <w:spacing w:after="0" w:line="240" w:lineRule="auto"/>
              <w:ind w:left="284" w:hanging="284"/>
              <w:contextualSpacing/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  <w:r w:rsidRPr="0007291C">
              <w:rPr>
                <w:rFonts w:ascii="Times New Roman" w:eastAsia="Arial" w:hAnsi="Times New Roman"/>
                <w:color w:val="000000"/>
                <w:sz w:val="24"/>
                <w:szCs w:val="24"/>
                <w:lang w:val="ru-RU"/>
              </w:rPr>
              <w:t>уочава утицај и улогу књижевних и уметничких дела на формирање националног идентитета у прошлости;</w:t>
            </w:r>
          </w:p>
          <w:p w:rsidR="000C5FB7" w:rsidRPr="0007291C" w:rsidRDefault="000C5FB7" w:rsidP="000C5FB7">
            <w:pPr>
              <w:numPr>
                <w:ilvl w:val="0"/>
                <w:numId w:val="1"/>
              </w:numPr>
              <w:spacing w:after="0" w:line="240" w:lineRule="auto"/>
              <w:ind w:left="284" w:hanging="284"/>
              <w:contextualSpacing/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  <w:r w:rsidRPr="0007291C">
              <w:rPr>
                <w:rFonts w:ascii="Times New Roman" w:eastAsia="Arial" w:hAnsi="Times New Roman"/>
                <w:color w:val="000000"/>
                <w:sz w:val="24"/>
                <w:szCs w:val="24"/>
                <w:lang w:val="ru-RU"/>
              </w:rPr>
              <w:t xml:space="preserve">уочава утицај историјских </w:t>
            </w:r>
            <w:r w:rsidRPr="0007291C">
              <w:rPr>
                <w:rFonts w:ascii="Times New Roman" w:eastAsia="Arial" w:hAnsi="Times New Roman"/>
                <w:color w:val="000000"/>
                <w:sz w:val="24"/>
                <w:szCs w:val="24"/>
                <w:lang/>
              </w:rPr>
              <w:t>догађаја, појава и процеса на прилике у савременом друштву;</w:t>
            </w:r>
          </w:p>
          <w:p w:rsidR="000C5FB7" w:rsidRPr="0007291C" w:rsidRDefault="000C5FB7" w:rsidP="000C5FB7">
            <w:pPr>
              <w:numPr>
                <w:ilvl w:val="0"/>
                <w:numId w:val="1"/>
              </w:numPr>
              <w:spacing w:after="0" w:line="240" w:lineRule="auto"/>
              <w:ind w:left="284" w:hanging="284"/>
              <w:contextualSpacing/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  <w:r w:rsidRPr="0007291C">
              <w:rPr>
                <w:rFonts w:ascii="Times New Roman" w:eastAsia="Arial" w:hAnsi="Times New Roman"/>
                <w:color w:val="000000"/>
                <w:sz w:val="24"/>
                <w:szCs w:val="24"/>
                <w:lang w:val="ru-RU"/>
              </w:rPr>
              <w:t xml:space="preserve">препознаје историјску подлогу савремених институција и друштвених појава (грађанска права, парламентаризам, уставност);  </w:t>
            </w:r>
          </w:p>
          <w:p w:rsidR="000C5FB7" w:rsidRPr="0007291C" w:rsidRDefault="000C5FB7" w:rsidP="000C5FB7">
            <w:pPr>
              <w:numPr>
                <w:ilvl w:val="0"/>
                <w:numId w:val="1"/>
              </w:numPr>
              <w:spacing w:after="0" w:line="240" w:lineRule="auto"/>
              <w:ind w:left="284" w:hanging="284"/>
              <w:contextualSpacing/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  <w:r w:rsidRPr="0007291C">
              <w:rPr>
                <w:rFonts w:ascii="Times New Roman" w:eastAsia="Arial" w:hAnsi="Times New Roman"/>
                <w:color w:val="000000"/>
                <w:sz w:val="24"/>
                <w:szCs w:val="24"/>
                <w:lang w:val="sr-Cyrl-CS"/>
              </w:rPr>
              <w:t xml:space="preserve">анализирајући дате примере, уочава утицај научно-технолошког развоја на </w:t>
            </w:r>
            <w:r w:rsidRPr="0007291C">
              <w:rPr>
                <w:rFonts w:ascii="Times New Roman" w:eastAsia="Arial" w:hAnsi="Times New Roman"/>
                <w:color w:val="000000"/>
                <w:sz w:val="24"/>
                <w:szCs w:val="24"/>
                <w:lang w:val="ru-RU"/>
              </w:rPr>
              <w:t>промен</w:t>
            </w:r>
            <w:r w:rsidRPr="0007291C">
              <w:rPr>
                <w:rFonts w:ascii="Times New Roman" w:eastAsia="Arial" w:hAnsi="Times New Roman"/>
                <w:color w:val="000000"/>
                <w:sz w:val="24"/>
                <w:szCs w:val="24"/>
                <w:lang w:val="sr-Cyrl-CS"/>
              </w:rPr>
              <w:t xml:space="preserve">е у </w:t>
            </w:r>
            <w:r w:rsidRPr="0007291C">
              <w:rPr>
                <w:rFonts w:ascii="Times New Roman" w:eastAsia="Arial" w:hAnsi="Times New Roman"/>
                <w:color w:val="000000"/>
                <w:sz w:val="24"/>
                <w:szCs w:val="24"/>
                <w:lang w:val="ru-RU"/>
              </w:rPr>
              <w:t>друштвени</w:t>
            </w:r>
            <w:r w:rsidRPr="0007291C">
              <w:rPr>
                <w:rFonts w:ascii="Times New Roman" w:eastAsia="Arial" w:hAnsi="Times New Roman"/>
                <w:color w:val="000000"/>
                <w:sz w:val="24"/>
                <w:szCs w:val="24"/>
                <w:lang w:val="sr-Cyrl-CS"/>
              </w:rPr>
              <w:t>м</w:t>
            </w:r>
            <w:r w:rsidRPr="0007291C">
              <w:rPr>
                <w:rFonts w:ascii="Times New Roman" w:eastAsia="Arial" w:hAnsi="Times New Roman"/>
                <w:color w:val="000000"/>
                <w:sz w:val="24"/>
                <w:szCs w:val="24"/>
                <w:lang w:val="ru-RU"/>
              </w:rPr>
              <w:t xml:space="preserve"> и привредни</w:t>
            </w:r>
            <w:r w:rsidRPr="0007291C">
              <w:rPr>
                <w:rFonts w:ascii="Times New Roman" w:eastAsia="Arial" w:hAnsi="Times New Roman"/>
                <w:color w:val="000000"/>
                <w:sz w:val="24"/>
                <w:szCs w:val="24"/>
                <w:lang w:val="sr-Cyrl-CS"/>
              </w:rPr>
              <w:t>м</w:t>
            </w:r>
            <w:r w:rsidRPr="0007291C">
              <w:rPr>
                <w:rFonts w:ascii="Times New Roman" w:eastAsia="Arial" w:hAnsi="Times New Roman"/>
                <w:color w:val="000000"/>
                <w:sz w:val="24"/>
                <w:szCs w:val="24"/>
                <w:lang w:val="ru-RU"/>
              </w:rPr>
              <w:t xml:space="preserve"> однос</w:t>
            </w:r>
            <w:r w:rsidRPr="0007291C">
              <w:rPr>
                <w:rFonts w:ascii="Times New Roman" w:eastAsia="Arial" w:hAnsi="Times New Roman"/>
                <w:color w:val="000000"/>
                <w:sz w:val="24"/>
                <w:szCs w:val="24"/>
                <w:lang w:val="sr-Cyrl-CS"/>
              </w:rPr>
              <w:t>им</w:t>
            </w:r>
            <w:r w:rsidRPr="0007291C">
              <w:rPr>
                <w:rFonts w:ascii="Times New Roman" w:eastAsia="Arial" w:hAnsi="Times New Roman"/>
                <w:color w:val="000000"/>
                <w:sz w:val="24"/>
                <w:szCs w:val="24"/>
                <w:lang w:val="ru-RU"/>
              </w:rPr>
              <w:t>а и природном окружењу</w:t>
            </w:r>
            <w:r w:rsidRPr="0007291C">
              <w:rPr>
                <w:rFonts w:ascii="Times New Roman" w:eastAsia="Arial" w:hAnsi="Times New Roman"/>
                <w:color w:val="000000"/>
                <w:sz w:val="24"/>
                <w:szCs w:val="24"/>
                <w:lang w:val="sr-Cyrl-CS"/>
              </w:rPr>
              <w:t xml:space="preserve">; </w:t>
            </w:r>
          </w:p>
          <w:p w:rsidR="000C5FB7" w:rsidRPr="0007291C" w:rsidRDefault="000C5FB7" w:rsidP="000C5FB7">
            <w:pPr>
              <w:numPr>
                <w:ilvl w:val="0"/>
                <w:numId w:val="1"/>
              </w:numPr>
              <w:spacing w:after="0" w:line="240" w:lineRule="auto"/>
              <w:ind w:left="284" w:hanging="284"/>
              <w:contextualSpacing/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  <w:r w:rsidRPr="0007291C">
              <w:rPr>
                <w:rFonts w:ascii="Times New Roman" w:hAnsi="Times New Roman"/>
                <w:sz w:val="24"/>
                <w:szCs w:val="24"/>
                <w:lang/>
              </w:rPr>
              <w:t>пореди положај и начин живота припадника различитих друштвених слојева и група у индустријско доба</w:t>
            </w:r>
            <w:r w:rsidRPr="0007291C">
              <w:rPr>
                <w:rFonts w:ascii="Times New Roman" w:eastAsia="Times New Roman" w:hAnsi="Times New Roman"/>
                <w:sz w:val="24"/>
                <w:szCs w:val="24"/>
                <w:lang/>
              </w:rPr>
              <w:t>;</w:t>
            </w:r>
          </w:p>
          <w:p w:rsidR="000C5FB7" w:rsidRPr="0007291C" w:rsidRDefault="000C5FB7" w:rsidP="000C5FB7">
            <w:pPr>
              <w:numPr>
                <w:ilvl w:val="0"/>
                <w:numId w:val="1"/>
              </w:numPr>
              <w:spacing w:after="0" w:line="240" w:lineRule="auto"/>
              <w:ind w:left="284" w:hanging="284"/>
              <w:contextualSpacing/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  <w:r w:rsidRPr="0007291C">
              <w:rPr>
                <w:rFonts w:ascii="Times New Roman" w:hAnsi="Times New Roman"/>
                <w:sz w:val="24"/>
                <w:szCs w:val="24"/>
                <w:lang/>
              </w:rPr>
              <w:t xml:space="preserve">приказује на историјској карти динамику различитих историјских </w:t>
            </w:r>
            <w:r w:rsidRPr="0007291C">
              <w:rPr>
                <w:rFonts w:ascii="Times New Roman" w:hAnsi="Times New Roman"/>
                <w:sz w:val="24"/>
                <w:szCs w:val="24"/>
                <w:lang/>
              </w:rPr>
              <w:lastRenderedPageBreak/>
              <w:t>појава и промена у новом веку;</w:t>
            </w:r>
          </w:p>
          <w:p w:rsidR="000C5FB7" w:rsidRPr="0007291C" w:rsidRDefault="000C5FB7" w:rsidP="000C5FB7">
            <w:pPr>
              <w:numPr>
                <w:ilvl w:val="0"/>
                <w:numId w:val="1"/>
              </w:numPr>
              <w:spacing w:after="0" w:line="240" w:lineRule="auto"/>
              <w:ind w:left="284" w:hanging="284"/>
              <w:contextualSpacing/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  <w:r w:rsidRPr="0007291C">
              <w:rPr>
                <w:rFonts w:ascii="Times New Roman" w:eastAsia="Arial" w:hAnsi="Times New Roman"/>
                <w:color w:val="000000"/>
                <w:sz w:val="24"/>
                <w:szCs w:val="24"/>
                <w:lang w:val="sr-Cyrl-CS"/>
              </w:rPr>
              <w:t>уочава историјске промене, поређењем политичке карте савременог света са историјским картама других епоха;</w:t>
            </w:r>
          </w:p>
          <w:p w:rsidR="000C5FB7" w:rsidRPr="0007291C" w:rsidRDefault="000C5FB7" w:rsidP="000C5FB7">
            <w:pPr>
              <w:numPr>
                <w:ilvl w:val="0"/>
                <w:numId w:val="1"/>
              </w:numPr>
              <w:spacing w:after="0" w:line="240" w:lineRule="auto"/>
              <w:ind w:left="284" w:hanging="284"/>
              <w:contextualSpacing/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  <w:r w:rsidRPr="0007291C">
              <w:rPr>
                <w:rFonts w:ascii="Times New Roman" w:eastAsia="Arial" w:hAnsi="Times New Roman"/>
                <w:color w:val="000000"/>
                <w:sz w:val="24"/>
                <w:szCs w:val="24"/>
                <w:lang w:val="sr-Cyrl-CS"/>
              </w:rPr>
              <w:t>пореди информације приказане на историјској карти са информацијама датим у другим симболичким модалитетима;</w:t>
            </w:r>
          </w:p>
          <w:p w:rsidR="000C5FB7" w:rsidRPr="0007291C" w:rsidRDefault="000C5FB7" w:rsidP="000C5FB7">
            <w:pPr>
              <w:numPr>
                <w:ilvl w:val="0"/>
                <w:numId w:val="1"/>
              </w:numPr>
              <w:spacing w:after="0" w:line="240" w:lineRule="auto"/>
              <w:ind w:left="284" w:hanging="284"/>
              <w:contextualSpacing/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  <w:r w:rsidRPr="0007291C">
              <w:rPr>
                <w:rFonts w:ascii="Times New Roman" w:hAnsi="Times New Roman"/>
                <w:sz w:val="24"/>
                <w:szCs w:val="24"/>
                <w:lang/>
              </w:rPr>
              <w:t>повеже визуелне и текстуалне информације са одговарајућим историјским контекстом (хронолошки, политички, друштвени, културни);</w:t>
            </w:r>
          </w:p>
          <w:p w:rsidR="000C5FB7" w:rsidRPr="0007291C" w:rsidRDefault="000C5FB7" w:rsidP="000C5FB7">
            <w:pPr>
              <w:numPr>
                <w:ilvl w:val="0"/>
                <w:numId w:val="1"/>
              </w:numPr>
              <w:spacing w:after="0" w:line="240" w:lineRule="auto"/>
              <w:ind w:left="284" w:hanging="284"/>
              <w:contextualSpacing/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  <w:r w:rsidRPr="0007291C">
              <w:rPr>
                <w:rFonts w:ascii="Times New Roman" w:eastAsia="Arial" w:hAnsi="Times New Roman"/>
                <w:color w:val="000000"/>
                <w:sz w:val="24"/>
                <w:szCs w:val="24"/>
                <w:lang/>
              </w:rPr>
              <w:t>пореди различите историјске изворе и класификује их на основу њихове сазнајне вредности</w:t>
            </w:r>
            <w:r w:rsidRPr="0007291C">
              <w:rPr>
                <w:rFonts w:ascii="Times New Roman" w:eastAsia="Times New Roman" w:hAnsi="Times New Roman"/>
                <w:sz w:val="24"/>
                <w:szCs w:val="24"/>
                <w:lang/>
              </w:rPr>
              <w:t>;</w:t>
            </w:r>
          </w:p>
          <w:p w:rsidR="000C5FB7" w:rsidRPr="0007291C" w:rsidRDefault="000C5FB7" w:rsidP="000C5FB7">
            <w:pPr>
              <w:numPr>
                <w:ilvl w:val="0"/>
                <w:numId w:val="1"/>
              </w:numPr>
              <w:spacing w:after="0" w:line="240" w:lineRule="auto"/>
              <w:ind w:left="284" w:hanging="284"/>
              <w:contextualSpacing/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  <w:r w:rsidRPr="0007291C">
              <w:rPr>
                <w:rFonts w:ascii="Times New Roman" w:eastAsia="Times New Roman" w:hAnsi="Times New Roman"/>
                <w:noProof/>
                <w:sz w:val="24"/>
                <w:szCs w:val="24"/>
                <w:lang/>
              </w:rPr>
              <w:t>анализира и процени ближе хронолошко порекло извора на основу садржаја</w:t>
            </w:r>
            <w:r w:rsidRPr="0007291C">
              <w:rPr>
                <w:rFonts w:ascii="Times New Roman" w:eastAsia="Times New Roman" w:hAnsi="Times New Roman"/>
                <w:sz w:val="24"/>
                <w:szCs w:val="24"/>
                <w:lang/>
              </w:rPr>
              <w:t>;</w:t>
            </w:r>
          </w:p>
          <w:p w:rsidR="000C5FB7" w:rsidRPr="0007291C" w:rsidRDefault="000C5FB7" w:rsidP="000C5FB7">
            <w:pPr>
              <w:numPr>
                <w:ilvl w:val="0"/>
                <w:numId w:val="1"/>
              </w:numPr>
              <w:spacing w:after="0" w:line="240" w:lineRule="auto"/>
              <w:ind w:left="284" w:hanging="284"/>
              <w:contextualSpacing/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  <w:r w:rsidRPr="0007291C">
              <w:rPr>
                <w:rFonts w:ascii="Times New Roman" w:eastAsia="Arial" w:hAnsi="Times New Roman"/>
                <w:color w:val="000000"/>
                <w:sz w:val="24"/>
                <w:szCs w:val="24"/>
                <w:lang/>
              </w:rPr>
              <w:t>уочава специфичности у тумачењу одређених историјских догађаја и појава на основу поређења  извора различитог порекла;</w:t>
            </w:r>
          </w:p>
          <w:p w:rsidR="000C5FB7" w:rsidRPr="0007291C" w:rsidRDefault="000C5FB7" w:rsidP="000C5FB7">
            <w:pPr>
              <w:numPr>
                <w:ilvl w:val="0"/>
                <w:numId w:val="1"/>
              </w:numPr>
              <w:spacing w:after="0" w:line="240" w:lineRule="auto"/>
              <w:ind w:left="284" w:hanging="284"/>
              <w:contextualSpacing/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  <w:r w:rsidRPr="0007291C">
              <w:rPr>
                <w:rFonts w:ascii="Times New Roman" w:eastAsia="Arial" w:hAnsi="Times New Roman"/>
                <w:color w:val="000000"/>
                <w:sz w:val="24"/>
                <w:szCs w:val="24"/>
                <w:lang w:val="ru-RU"/>
              </w:rPr>
              <w:t>уочи пристрасност, пропаганду и стереотипе у садржајима историјских извора</w:t>
            </w:r>
            <w:r w:rsidRPr="0007291C">
              <w:rPr>
                <w:rFonts w:ascii="Times New Roman" w:eastAsia="Times New Roman" w:hAnsi="Times New Roman"/>
                <w:sz w:val="24"/>
                <w:szCs w:val="24"/>
                <w:lang/>
              </w:rPr>
              <w:t>;</w:t>
            </w:r>
          </w:p>
          <w:p w:rsidR="000C5FB7" w:rsidRPr="0007291C" w:rsidRDefault="000C5FB7" w:rsidP="000C5FB7">
            <w:pPr>
              <w:numPr>
                <w:ilvl w:val="0"/>
                <w:numId w:val="1"/>
              </w:numPr>
              <w:spacing w:after="0" w:line="240" w:lineRule="auto"/>
              <w:ind w:left="284" w:hanging="284"/>
              <w:contextualSpacing/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  <w:r w:rsidRPr="0007291C">
              <w:rPr>
                <w:rFonts w:ascii="Times New Roman" w:eastAsia="Arial" w:hAnsi="Times New Roman"/>
                <w:color w:val="000000"/>
                <w:sz w:val="24"/>
                <w:szCs w:val="24"/>
                <w:lang/>
              </w:rPr>
              <w:t xml:space="preserve">употреби податке из графикона и </w:t>
            </w:r>
            <w:r w:rsidRPr="0007291C">
              <w:rPr>
                <w:rFonts w:ascii="Times New Roman" w:eastAsia="Arial" w:hAnsi="Times New Roman"/>
                <w:color w:val="000000"/>
                <w:sz w:val="24"/>
                <w:szCs w:val="24"/>
                <w:lang/>
              </w:rPr>
              <w:lastRenderedPageBreak/>
              <w:t>табела у елементарном истраживању</w:t>
            </w:r>
            <w:r w:rsidRPr="0007291C">
              <w:rPr>
                <w:rFonts w:ascii="Times New Roman" w:eastAsia="Times New Roman" w:hAnsi="Times New Roman"/>
                <w:sz w:val="24"/>
                <w:szCs w:val="24"/>
                <w:lang/>
              </w:rPr>
              <w:t>;</w:t>
            </w:r>
          </w:p>
          <w:p w:rsidR="000C5FB7" w:rsidRPr="0007291C" w:rsidRDefault="000C5FB7" w:rsidP="000C5FB7">
            <w:pPr>
              <w:numPr>
                <w:ilvl w:val="0"/>
                <w:numId w:val="1"/>
              </w:numPr>
              <w:spacing w:after="0" w:line="240" w:lineRule="auto"/>
              <w:ind w:left="284" w:hanging="284"/>
              <w:contextualSpacing/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  <w:r w:rsidRPr="0007291C">
              <w:rPr>
                <w:rFonts w:ascii="Times New Roman" w:hAnsi="Times New Roman"/>
                <w:sz w:val="24"/>
                <w:szCs w:val="24"/>
                <w:lang/>
              </w:rPr>
              <w:t>презентује, самостално или у групи, резултате елементарног истраживања заснованог на коришћењу одабраних историјских извора и литературе, користећи ИКТ;</w:t>
            </w:r>
          </w:p>
          <w:p w:rsidR="000C5FB7" w:rsidRPr="0007291C" w:rsidRDefault="000C5FB7" w:rsidP="000C5FB7">
            <w:pPr>
              <w:numPr>
                <w:ilvl w:val="0"/>
                <w:numId w:val="1"/>
              </w:numPr>
              <w:spacing w:after="0" w:line="240" w:lineRule="auto"/>
              <w:ind w:left="284" w:hanging="284"/>
              <w:contextualSpacing/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  <w:r w:rsidRPr="0007291C">
              <w:rPr>
                <w:rFonts w:ascii="Times New Roman" w:eastAsia="Arial" w:hAnsi="Times New Roman"/>
                <w:color w:val="000000"/>
                <w:sz w:val="24"/>
                <w:szCs w:val="24"/>
                <w:lang/>
              </w:rPr>
              <w:t>упоређује, анализира и уочава разлике између својих и ставова других</w:t>
            </w:r>
            <w:r w:rsidRPr="0007291C">
              <w:rPr>
                <w:rFonts w:ascii="Times New Roman" w:eastAsia="Times New Roman" w:hAnsi="Times New Roman"/>
                <w:sz w:val="24"/>
                <w:szCs w:val="24"/>
                <w:lang/>
              </w:rPr>
              <w:t>;</w:t>
            </w:r>
          </w:p>
          <w:p w:rsidR="000C5FB7" w:rsidRPr="0007291C" w:rsidRDefault="000C5FB7" w:rsidP="000C5FB7">
            <w:pPr>
              <w:numPr>
                <w:ilvl w:val="0"/>
                <w:numId w:val="1"/>
              </w:numPr>
              <w:spacing w:after="0" w:line="240" w:lineRule="auto"/>
              <w:ind w:left="284" w:hanging="284"/>
              <w:contextualSpacing/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  <w:r w:rsidRPr="0007291C">
              <w:rPr>
                <w:rFonts w:ascii="Times New Roman" w:eastAsia="Arial" w:hAnsi="Times New Roman"/>
                <w:color w:val="000000"/>
                <w:sz w:val="24"/>
                <w:szCs w:val="24"/>
                <w:lang w:val="ru-RU"/>
              </w:rPr>
              <w:t xml:space="preserve">раздваја битно од небитног </w:t>
            </w:r>
            <w:r w:rsidRPr="0007291C">
              <w:rPr>
                <w:rFonts w:ascii="Times New Roman" w:eastAsia="Arial" w:hAnsi="Times New Roman"/>
                <w:color w:val="000000"/>
                <w:sz w:val="24"/>
                <w:szCs w:val="24"/>
                <w:lang w:val="sr-Cyrl-CS"/>
              </w:rPr>
              <w:t>у</w:t>
            </w:r>
            <w:r w:rsidRPr="0007291C">
              <w:rPr>
                <w:rFonts w:ascii="Times New Roman" w:eastAsia="Arial" w:hAnsi="Times New Roman"/>
                <w:color w:val="000000"/>
                <w:sz w:val="24"/>
                <w:szCs w:val="24"/>
                <w:lang w:val="ru-RU"/>
              </w:rPr>
              <w:t xml:space="preserve"> историјској нарацији</w:t>
            </w:r>
            <w:r w:rsidRPr="0007291C">
              <w:rPr>
                <w:rFonts w:ascii="Times New Roman" w:eastAsia="Arial" w:hAnsi="Times New Roman"/>
                <w:color w:val="000000"/>
                <w:sz w:val="24"/>
                <w:szCs w:val="24"/>
                <w:lang w:val="sr-Cyrl-CS"/>
              </w:rPr>
              <w:t>;</w:t>
            </w:r>
          </w:p>
          <w:p w:rsidR="000C5FB7" w:rsidRPr="0007291C" w:rsidRDefault="000C5FB7" w:rsidP="000C5FB7">
            <w:pPr>
              <w:numPr>
                <w:ilvl w:val="0"/>
                <w:numId w:val="1"/>
              </w:numPr>
              <w:spacing w:after="0" w:line="240" w:lineRule="auto"/>
              <w:ind w:left="284" w:hanging="284"/>
              <w:contextualSpacing/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  <w:r w:rsidRPr="0007291C">
              <w:rPr>
                <w:rFonts w:ascii="Times New Roman" w:hAnsi="Times New Roman"/>
                <w:sz w:val="24"/>
                <w:szCs w:val="24"/>
                <w:lang/>
              </w:rPr>
              <w:t>препознаје смисао и сврху неговања сећања на важне личности и догађаје из историје државе и друштва;</w:t>
            </w:r>
          </w:p>
          <w:p w:rsidR="00350F9A" w:rsidRPr="000C5FB7" w:rsidRDefault="000C5FB7" w:rsidP="000C5FB7">
            <w:pPr>
              <w:numPr>
                <w:ilvl w:val="0"/>
                <w:numId w:val="1"/>
              </w:numPr>
              <w:spacing w:after="0" w:line="240" w:lineRule="auto"/>
              <w:ind w:left="284" w:hanging="284"/>
              <w:contextualSpacing/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  <w:r w:rsidRPr="0007291C">
              <w:rPr>
                <w:rFonts w:ascii="Times New Roman" w:hAnsi="Times New Roman"/>
                <w:sz w:val="24"/>
                <w:szCs w:val="24"/>
                <w:lang/>
              </w:rPr>
              <w:t>идентификује историјске споменике у локалној средини и учествује у организовању и спровођењу заједничких школских активности везаних за развој културе сећања</w:t>
            </w:r>
            <w:r w:rsidRPr="0007291C">
              <w:rPr>
                <w:rFonts w:ascii="Times New Roman" w:eastAsia="Arial" w:hAnsi="Times New Roman"/>
                <w:color w:val="000000"/>
                <w:sz w:val="24"/>
                <w:szCs w:val="24"/>
                <w:lang w:val="ru-RU"/>
              </w:rPr>
              <w:t>.</w:t>
            </w:r>
          </w:p>
        </w:tc>
        <w:tc>
          <w:tcPr>
            <w:tcW w:w="950" w:type="dxa"/>
            <w:shd w:val="clear" w:color="auto" w:fill="auto"/>
            <w:vAlign w:val="center"/>
          </w:tcPr>
          <w:p w:rsidR="00350F9A" w:rsidRPr="00BA2B2B" w:rsidRDefault="00850BB7" w:rsidP="00850BB7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/>
              </w:rPr>
              <w:lastRenderedPageBreak/>
              <w:t>18.</w:t>
            </w:r>
          </w:p>
        </w:tc>
        <w:tc>
          <w:tcPr>
            <w:tcW w:w="2828" w:type="dxa"/>
            <w:shd w:val="clear" w:color="auto" w:fill="auto"/>
            <w:vAlign w:val="center"/>
          </w:tcPr>
          <w:p w:rsidR="00350F9A" w:rsidRPr="00BA2B2B" w:rsidRDefault="0093746F" w:rsidP="00853FB2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/>
              </w:rPr>
              <w:t>ПРВИ СРПСКИ УСТАНАК – УРЕЂЕЊЕ ДРЖАВЕ</w:t>
            </w:r>
            <w:r w:rsidR="00853FB2" w:rsidRPr="00853FB2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415" w:type="dxa"/>
            <w:shd w:val="clear" w:color="auto" w:fill="auto"/>
            <w:vAlign w:val="center"/>
          </w:tcPr>
          <w:p w:rsidR="00350F9A" w:rsidRPr="00BA2B2B" w:rsidRDefault="00B016A5" w:rsidP="00850BB7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/>
              </w:rPr>
              <w:t>О</w:t>
            </w:r>
          </w:p>
        </w:tc>
        <w:tc>
          <w:tcPr>
            <w:tcW w:w="2397" w:type="dxa"/>
            <w:vMerge w:val="restart"/>
            <w:shd w:val="clear" w:color="auto" w:fill="auto"/>
            <w:vAlign w:val="center"/>
          </w:tcPr>
          <w:p w:rsidR="00350F9A" w:rsidRPr="00BA2B2B" w:rsidRDefault="00491210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/>
                <w:sz w:val="24"/>
                <w:szCs w:val="24"/>
                <w:lang/>
              </w:rPr>
              <w:t>Географија, Српски језик, Верска настава</w:t>
            </w:r>
          </w:p>
        </w:tc>
        <w:tc>
          <w:tcPr>
            <w:tcW w:w="2121" w:type="dxa"/>
            <w:vMerge w:val="restart"/>
            <w:shd w:val="clear" w:color="auto" w:fill="auto"/>
          </w:tcPr>
          <w:p w:rsidR="00350F9A" w:rsidRPr="00BA2B2B" w:rsidRDefault="00350F9A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</w:p>
        </w:tc>
      </w:tr>
      <w:tr w:rsidR="00350F9A" w:rsidRPr="00BA2B2B" w:rsidTr="005A519A">
        <w:tc>
          <w:tcPr>
            <w:tcW w:w="1374" w:type="dxa"/>
            <w:vMerge/>
            <w:shd w:val="clear" w:color="auto" w:fill="auto"/>
          </w:tcPr>
          <w:p w:rsidR="00350F9A" w:rsidRPr="00BA2B2B" w:rsidRDefault="00350F9A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</w:p>
        </w:tc>
        <w:tc>
          <w:tcPr>
            <w:tcW w:w="4049" w:type="dxa"/>
            <w:vMerge/>
            <w:shd w:val="clear" w:color="auto" w:fill="auto"/>
          </w:tcPr>
          <w:p w:rsidR="00350F9A" w:rsidRPr="00BA2B2B" w:rsidRDefault="00350F9A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</w:p>
        </w:tc>
        <w:tc>
          <w:tcPr>
            <w:tcW w:w="950" w:type="dxa"/>
            <w:shd w:val="clear" w:color="auto" w:fill="auto"/>
            <w:vAlign w:val="center"/>
          </w:tcPr>
          <w:p w:rsidR="00350F9A" w:rsidRPr="00BA2B2B" w:rsidRDefault="00850BB7" w:rsidP="00850BB7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/>
              </w:rPr>
              <w:t>19.</w:t>
            </w:r>
          </w:p>
        </w:tc>
        <w:tc>
          <w:tcPr>
            <w:tcW w:w="2828" w:type="dxa"/>
            <w:shd w:val="clear" w:color="auto" w:fill="auto"/>
            <w:vAlign w:val="center"/>
          </w:tcPr>
          <w:p w:rsidR="00350F9A" w:rsidRPr="00BA2B2B" w:rsidRDefault="0093746F" w:rsidP="00853FB2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/>
              </w:rPr>
              <w:t>ПРВИ СРПСКИ УСТАНАК – УРЕЂЕЊЕ ДРЖАВЕ</w:t>
            </w:r>
          </w:p>
        </w:tc>
        <w:tc>
          <w:tcPr>
            <w:tcW w:w="1415" w:type="dxa"/>
            <w:shd w:val="clear" w:color="auto" w:fill="auto"/>
            <w:vAlign w:val="center"/>
          </w:tcPr>
          <w:p w:rsidR="00350F9A" w:rsidRPr="00BA2B2B" w:rsidRDefault="0093746F" w:rsidP="00850BB7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/>
              </w:rPr>
              <w:t>у</w:t>
            </w:r>
          </w:p>
        </w:tc>
        <w:tc>
          <w:tcPr>
            <w:tcW w:w="2397" w:type="dxa"/>
            <w:vMerge/>
            <w:shd w:val="clear" w:color="auto" w:fill="auto"/>
          </w:tcPr>
          <w:p w:rsidR="00350F9A" w:rsidRPr="00BA2B2B" w:rsidRDefault="00350F9A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</w:p>
        </w:tc>
        <w:tc>
          <w:tcPr>
            <w:tcW w:w="2121" w:type="dxa"/>
            <w:vMerge/>
            <w:shd w:val="clear" w:color="auto" w:fill="auto"/>
          </w:tcPr>
          <w:p w:rsidR="00350F9A" w:rsidRPr="00BA2B2B" w:rsidRDefault="00350F9A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</w:p>
        </w:tc>
      </w:tr>
      <w:tr w:rsidR="00350F9A" w:rsidRPr="00BA2B2B" w:rsidTr="005A519A">
        <w:tc>
          <w:tcPr>
            <w:tcW w:w="1374" w:type="dxa"/>
            <w:vMerge/>
            <w:shd w:val="clear" w:color="auto" w:fill="auto"/>
          </w:tcPr>
          <w:p w:rsidR="00350F9A" w:rsidRPr="00BA2B2B" w:rsidRDefault="00350F9A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</w:p>
        </w:tc>
        <w:tc>
          <w:tcPr>
            <w:tcW w:w="4049" w:type="dxa"/>
            <w:vMerge/>
            <w:shd w:val="clear" w:color="auto" w:fill="auto"/>
          </w:tcPr>
          <w:p w:rsidR="00350F9A" w:rsidRPr="00BA2B2B" w:rsidRDefault="00350F9A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</w:p>
        </w:tc>
        <w:tc>
          <w:tcPr>
            <w:tcW w:w="950" w:type="dxa"/>
            <w:shd w:val="clear" w:color="auto" w:fill="auto"/>
            <w:vAlign w:val="center"/>
          </w:tcPr>
          <w:p w:rsidR="00350F9A" w:rsidRPr="00BA2B2B" w:rsidRDefault="00850BB7" w:rsidP="00850BB7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/>
              </w:rPr>
              <w:t>20.</w:t>
            </w:r>
          </w:p>
        </w:tc>
        <w:tc>
          <w:tcPr>
            <w:tcW w:w="2828" w:type="dxa"/>
            <w:shd w:val="clear" w:color="auto" w:fill="auto"/>
            <w:vAlign w:val="center"/>
          </w:tcPr>
          <w:p w:rsidR="00350F9A" w:rsidRPr="00BA2B2B" w:rsidRDefault="0093746F" w:rsidP="00853FB2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/>
              </w:rPr>
              <w:t>ПРВИ СРПСКИ УСТАНАК</w:t>
            </w:r>
          </w:p>
        </w:tc>
        <w:tc>
          <w:tcPr>
            <w:tcW w:w="1415" w:type="dxa"/>
            <w:shd w:val="clear" w:color="auto" w:fill="auto"/>
            <w:vAlign w:val="center"/>
          </w:tcPr>
          <w:p w:rsidR="00350F9A" w:rsidRPr="00BA2B2B" w:rsidRDefault="0093746F" w:rsidP="00850BB7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/>
              </w:rPr>
              <w:t>С</w:t>
            </w:r>
          </w:p>
        </w:tc>
        <w:tc>
          <w:tcPr>
            <w:tcW w:w="2397" w:type="dxa"/>
            <w:vMerge/>
            <w:shd w:val="clear" w:color="auto" w:fill="auto"/>
          </w:tcPr>
          <w:p w:rsidR="00350F9A" w:rsidRPr="00BA2B2B" w:rsidRDefault="00350F9A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</w:p>
        </w:tc>
        <w:tc>
          <w:tcPr>
            <w:tcW w:w="2121" w:type="dxa"/>
            <w:vMerge/>
            <w:shd w:val="clear" w:color="auto" w:fill="auto"/>
          </w:tcPr>
          <w:p w:rsidR="00350F9A" w:rsidRPr="00BA2B2B" w:rsidRDefault="00350F9A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</w:p>
        </w:tc>
      </w:tr>
      <w:tr w:rsidR="00350F9A" w:rsidRPr="00BA2B2B" w:rsidTr="005A519A">
        <w:tc>
          <w:tcPr>
            <w:tcW w:w="1374" w:type="dxa"/>
            <w:vMerge/>
            <w:shd w:val="clear" w:color="auto" w:fill="auto"/>
          </w:tcPr>
          <w:p w:rsidR="00350F9A" w:rsidRPr="00BA2B2B" w:rsidRDefault="00350F9A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</w:p>
        </w:tc>
        <w:tc>
          <w:tcPr>
            <w:tcW w:w="4049" w:type="dxa"/>
            <w:vMerge/>
            <w:shd w:val="clear" w:color="auto" w:fill="auto"/>
          </w:tcPr>
          <w:p w:rsidR="00350F9A" w:rsidRPr="00BA2B2B" w:rsidRDefault="00350F9A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</w:p>
        </w:tc>
        <w:tc>
          <w:tcPr>
            <w:tcW w:w="950" w:type="dxa"/>
            <w:shd w:val="clear" w:color="auto" w:fill="auto"/>
            <w:vAlign w:val="center"/>
          </w:tcPr>
          <w:p w:rsidR="00350F9A" w:rsidRPr="00BA2B2B" w:rsidRDefault="00850BB7" w:rsidP="00850BB7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/>
              </w:rPr>
              <w:t>21.</w:t>
            </w:r>
          </w:p>
        </w:tc>
        <w:tc>
          <w:tcPr>
            <w:tcW w:w="2828" w:type="dxa"/>
            <w:shd w:val="clear" w:color="auto" w:fill="auto"/>
            <w:vAlign w:val="center"/>
          </w:tcPr>
          <w:p w:rsidR="00350F9A" w:rsidRPr="0093746F" w:rsidRDefault="0093746F" w:rsidP="00853FB2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/>
              </w:rPr>
              <w:t>ДРУГИ СРПСКИ УСТАНАК И СТИЦАЊЕ АУТОНОМИЈЕ</w:t>
            </w:r>
          </w:p>
        </w:tc>
        <w:tc>
          <w:tcPr>
            <w:tcW w:w="1415" w:type="dxa"/>
            <w:shd w:val="clear" w:color="auto" w:fill="auto"/>
            <w:vAlign w:val="center"/>
          </w:tcPr>
          <w:p w:rsidR="00350F9A" w:rsidRPr="00BA2B2B" w:rsidRDefault="00B016A5" w:rsidP="00850BB7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/>
              </w:rPr>
              <w:t>О</w:t>
            </w:r>
          </w:p>
        </w:tc>
        <w:tc>
          <w:tcPr>
            <w:tcW w:w="2397" w:type="dxa"/>
            <w:vMerge/>
            <w:shd w:val="clear" w:color="auto" w:fill="auto"/>
          </w:tcPr>
          <w:p w:rsidR="00350F9A" w:rsidRPr="00BA2B2B" w:rsidRDefault="00350F9A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</w:p>
        </w:tc>
        <w:tc>
          <w:tcPr>
            <w:tcW w:w="2121" w:type="dxa"/>
            <w:vMerge/>
            <w:shd w:val="clear" w:color="auto" w:fill="auto"/>
          </w:tcPr>
          <w:p w:rsidR="00350F9A" w:rsidRPr="00BA2B2B" w:rsidRDefault="00350F9A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</w:p>
        </w:tc>
      </w:tr>
      <w:tr w:rsidR="00350F9A" w:rsidRPr="00BA2B2B" w:rsidTr="005A519A">
        <w:tc>
          <w:tcPr>
            <w:tcW w:w="1374" w:type="dxa"/>
            <w:vMerge/>
            <w:shd w:val="clear" w:color="auto" w:fill="auto"/>
          </w:tcPr>
          <w:p w:rsidR="00350F9A" w:rsidRPr="00BA2B2B" w:rsidRDefault="00350F9A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</w:p>
        </w:tc>
        <w:tc>
          <w:tcPr>
            <w:tcW w:w="4049" w:type="dxa"/>
            <w:vMerge/>
            <w:shd w:val="clear" w:color="auto" w:fill="auto"/>
          </w:tcPr>
          <w:p w:rsidR="00350F9A" w:rsidRPr="00BA2B2B" w:rsidRDefault="00350F9A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</w:p>
        </w:tc>
        <w:tc>
          <w:tcPr>
            <w:tcW w:w="950" w:type="dxa"/>
            <w:shd w:val="clear" w:color="auto" w:fill="auto"/>
            <w:vAlign w:val="center"/>
          </w:tcPr>
          <w:p w:rsidR="00350F9A" w:rsidRPr="00BA2B2B" w:rsidRDefault="00850BB7" w:rsidP="00850BB7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/>
              </w:rPr>
              <w:t>22.</w:t>
            </w:r>
          </w:p>
        </w:tc>
        <w:tc>
          <w:tcPr>
            <w:tcW w:w="2828" w:type="dxa"/>
            <w:shd w:val="clear" w:color="auto" w:fill="auto"/>
            <w:vAlign w:val="center"/>
          </w:tcPr>
          <w:p w:rsidR="00350F9A" w:rsidRPr="00BA2B2B" w:rsidRDefault="0093746F" w:rsidP="00853FB2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/>
              </w:rPr>
              <w:t xml:space="preserve">ДРУГИ СРПСКИ УСТАНАК И СТИЦАЊЕ </w:t>
            </w:r>
            <w:r>
              <w:rPr>
                <w:rFonts w:ascii="Times New Roman" w:eastAsia="Times New Roman" w:hAnsi="Times New Roman"/>
                <w:sz w:val="24"/>
                <w:szCs w:val="24"/>
                <w:lang/>
              </w:rPr>
              <w:lastRenderedPageBreak/>
              <w:t>АУТОНОМИЈЕ</w:t>
            </w:r>
          </w:p>
        </w:tc>
        <w:tc>
          <w:tcPr>
            <w:tcW w:w="1415" w:type="dxa"/>
            <w:shd w:val="clear" w:color="auto" w:fill="auto"/>
            <w:vAlign w:val="center"/>
          </w:tcPr>
          <w:p w:rsidR="00350F9A" w:rsidRPr="00BA2B2B" w:rsidRDefault="00B016A5" w:rsidP="00850BB7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/>
              </w:rPr>
              <w:lastRenderedPageBreak/>
              <w:t>У</w:t>
            </w:r>
          </w:p>
        </w:tc>
        <w:tc>
          <w:tcPr>
            <w:tcW w:w="2397" w:type="dxa"/>
            <w:vMerge/>
            <w:shd w:val="clear" w:color="auto" w:fill="auto"/>
          </w:tcPr>
          <w:p w:rsidR="00350F9A" w:rsidRPr="00BA2B2B" w:rsidRDefault="00350F9A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</w:p>
        </w:tc>
        <w:tc>
          <w:tcPr>
            <w:tcW w:w="2121" w:type="dxa"/>
            <w:vMerge/>
            <w:shd w:val="clear" w:color="auto" w:fill="auto"/>
          </w:tcPr>
          <w:p w:rsidR="00350F9A" w:rsidRPr="00BA2B2B" w:rsidRDefault="00350F9A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</w:p>
        </w:tc>
      </w:tr>
      <w:tr w:rsidR="00350F9A" w:rsidRPr="00BA2B2B" w:rsidTr="005A519A">
        <w:tc>
          <w:tcPr>
            <w:tcW w:w="1374" w:type="dxa"/>
            <w:vMerge/>
            <w:shd w:val="clear" w:color="auto" w:fill="auto"/>
          </w:tcPr>
          <w:p w:rsidR="00350F9A" w:rsidRPr="00BA2B2B" w:rsidRDefault="00350F9A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</w:p>
        </w:tc>
        <w:tc>
          <w:tcPr>
            <w:tcW w:w="4049" w:type="dxa"/>
            <w:vMerge/>
            <w:shd w:val="clear" w:color="auto" w:fill="auto"/>
          </w:tcPr>
          <w:p w:rsidR="00350F9A" w:rsidRPr="00BA2B2B" w:rsidRDefault="00350F9A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</w:p>
        </w:tc>
        <w:tc>
          <w:tcPr>
            <w:tcW w:w="950" w:type="dxa"/>
            <w:shd w:val="clear" w:color="auto" w:fill="auto"/>
            <w:vAlign w:val="center"/>
          </w:tcPr>
          <w:p w:rsidR="00350F9A" w:rsidRPr="00BA2B2B" w:rsidRDefault="00850BB7" w:rsidP="00850BB7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/>
              </w:rPr>
              <w:t>23.</w:t>
            </w:r>
          </w:p>
        </w:tc>
        <w:tc>
          <w:tcPr>
            <w:tcW w:w="2828" w:type="dxa"/>
            <w:shd w:val="clear" w:color="auto" w:fill="auto"/>
            <w:vAlign w:val="center"/>
          </w:tcPr>
          <w:p w:rsidR="00350F9A" w:rsidRPr="0093746F" w:rsidRDefault="0093746F" w:rsidP="00853FB2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/>
              </w:rPr>
              <w:t>СРПСКА РЕВОЛУЦИЈА</w:t>
            </w:r>
          </w:p>
        </w:tc>
        <w:tc>
          <w:tcPr>
            <w:tcW w:w="1415" w:type="dxa"/>
            <w:shd w:val="clear" w:color="auto" w:fill="auto"/>
            <w:vAlign w:val="center"/>
          </w:tcPr>
          <w:p w:rsidR="00350F9A" w:rsidRPr="00BA2B2B" w:rsidRDefault="0093746F" w:rsidP="00850BB7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/>
              </w:rPr>
              <w:t>С</w:t>
            </w:r>
          </w:p>
        </w:tc>
        <w:tc>
          <w:tcPr>
            <w:tcW w:w="2397" w:type="dxa"/>
            <w:vMerge/>
            <w:shd w:val="clear" w:color="auto" w:fill="auto"/>
          </w:tcPr>
          <w:p w:rsidR="00350F9A" w:rsidRPr="00BA2B2B" w:rsidRDefault="00350F9A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</w:p>
        </w:tc>
        <w:tc>
          <w:tcPr>
            <w:tcW w:w="2121" w:type="dxa"/>
            <w:vMerge/>
            <w:shd w:val="clear" w:color="auto" w:fill="auto"/>
          </w:tcPr>
          <w:p w:rsidR="00350F9A" w:rsidRPr="00BA2B2B" w:rsidRDefault="00350F9A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</w:p>
        </w:tc>
      </w:tr>
      <w:tr w:rsidR="00350F9A" w:rsidRPr="00BA2B2B" w:rsidTr="005A519A">
        <w:tc>
          <w:tcPr>
            <w:tcW w:w="1374" w:type="dxa"/>
            <w:vMerge/>
            <w:shd w:val="clear" w:color="auto" w:fill="auto"/>
          </w:tcPr>
          <w:p w:rsidR="00350F9A" w:rsidRPr="00BA2B2B" w:rsidRDefault="00350F9A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</w:p>
        </w:tc>
        <w:tc>
          <w:tcPr>
            <w:tcW w:w="4049" w:type="dxa"/>
            <w:vMerge/>
            <w:shd w:val="clear" w:color="auto" w:fill="auto"/>
          </w:tcPr>
          <w:p w:rsidR="00350F9A" w:rsidRPr="00BA2B2B" w:rsidRDefault="00350F9A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</w:p>
        </w:tc>
        <w:tc>
          <w:tcPr>
            <w:tcW w:w="950" w:type="dxa"/>
            <w:shd w:val="clear" w:color="auto" w:fill="auto"/>
            <w:vAlign w:val="center"/>
          </w:tcPr>
          <w:p w:rsidR="00350F9A" w:rsidRPr="00BA2B2B" w:rsidRDefault="00850BB7" w:rsidP="00850BB7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/>
              </w:rPr>
              <w:t>24.</w:t>
            </w:r>
          </w:p>
        </w:tc>
        <w:tc>
          <w:tcPr>
            <w:tcW w:w="2828" w:type="dxa"/>
            <w:shd w:val="clear" w:color="auto" w:fill="auto"/>
            <w:vAlign w:val="center"/>
          </w:tcPr>
          <w:p w:rsidR="00350F9A" w:rsidRPr="0093746F" w:rsidRDefault="0093746F" w:rsidP="00853FB2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/>
              </w:rPr>
              <w:t>ВЛАДАВИНА УСТАВОБРАНИТЕЉА</w:t>
            </w:r>
          </w:p>
        </w:tc>
        <w:tc>
          <w:tcPr>
            <w:tcW w:w="1415" w:type="dxa"/>
            <w:shd w:val="clear" w:color="auto" w:fill="auto"/>
            <w:vAlign w:val="center"/>
          </w:tcPr>
          <w:p w:rsidR="00350F9A" w:rsidRPr="00BA2B2B" w:rsidRDefault="0093746F" w:rsidP="00850BB7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/>
              </w:rPr>
              <w:t>О</w:t>
            </w:r>
          </w:p>
        </w:tc>
        <w:tc>
          <w:tcPr>
            <w:tcW w:w="2397" w:type="dxa"/>
            <w:vMerge/>
            <w:shd w:val="clear" w:color="auto" w:fill="auto"/>
          </w:tcPr>
          <w:p w:rsidR="00350F9A" w:rsidRPr="00BA2B2B" w:rsidRDefault="00350F9A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</w:p>
        </w:tc>
        <w:tc>
          <w:tcPr>
            <w:tcW w:w="2121" w:type="dxa"/>
            <w:vMerge/>
            <w:shd w:val="clear" w:color="auto" w:fill="auto"/>
          </w:tcPr>
          <w:p w:rsidR="00350F9A" w:rsidRPr="00BA2B2B" w:rsidRDefault="00350F9A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</w:p>
        </w:tc>
      </w:tr>
      <w:tr w:rsidR="00350F9A" w:rsidRPr="00BA2B2B" w:rsidTr="005A519A">
        <w:tc>
          <w:tcPr>
            <w:tcW w:w="1374" w:type="dxa"/>
            <w:vMerge/>
            <w:shd w:val="clear" w:color="auto" w:fill="auto"/>
          </w:tcPr>
          <w:p w:rsidR="00350F9A" w:rsidRPr="00BA2B2B" w:rsidRDefault="00350F9A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</w:p>
        </w:tc>
        <w:tc>
          <w:tcPr>
            <w:tcW w:w="4049" w:type="dxa"/>
            <w:vMerge/>
            <w:shd w:val="clear" w:color="auto" w:fill="auto"/>
          </w:tcPr>
          <w:p w:rsidR="00350F9A" w:rsidRPr="00BA2B2B" w:rsidRDefault="00350F9A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</w:p>
        </w:tc>
        <w:tc>
          <w:tcPr>
            <w:tcW w:w="950" w:type="dxa"/>
            <w:shd w:val="clear" w:color="auto" w:fill="auto"/>
            <w:vAlign w:val="center"/>
          </w:tcPr>
          <w:p w:rsidR="00350F9A" w:rsidRPr="00BA2B2B" w:rsidRDefault="00850BB7" w:rsidP="00850BB7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/>
              </w:rPr>
              <w:t>25.</w:t>
            </w:r>
          </w:p>
        </w:tc>
        <w:tc>
          <w:tcPr>
            <w:tcW w:w="2828" w:type="dxa"/>
            <w:shd w:val="clear" w:color="auto" w:fill="auto"/>
            <w:vAlign w:val="center"/>
          </w:tcPr>
          <w:p w:rsidR="00350F9A" w:rsidRPr="00BA2B2B" w:rsidRDefault="0093746F" w:rsidP="00853FB2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/>
              </w:rPr>
              <w:t>ВЛАДАВИНА УСТАВОБРАНИТЕЉА</w:t>
            </w:r>
          </w:p>
        </w:tc>
        <w:tc>
          <w:tcPr>
            <w:tcW w:w="1415" w:type="dxa"/>
            <w:shd w:val="clear" w:color="auto" w:fill="auto"/>
            <w:vAlign w:val="center"/>
          </w:tcPr>
          <w:p w:rsidR="00350F9A" w:rsidRPr="00BA2B2B" w:rsidRDefault="0093746F" w:rsidP="00850BB7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/>
              </w:rPr>
              <w:t>У</w:t>
            </w:r>
          </w:p>
        </w:tc>
        <w:tc>
          <w:tcPr>
            <w:tcW w:w="2397" w:type="dxa"/>
            <w:vMerge/>
            <w:shd w:val="clear" w:color="auto" w:fill="auto"/>
          </w:tcPr>
          <w:p w:rsidR="00350F9A" w:rsidRPr="00BA2B2B" w:rsidRDefault="00350F9A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</w:p>
        </w:tc>
        <w:tc>
          <w:tcPr>
            <w:tcW w:w="2121" w:type="dxa"/>
            <w:vMerge/>
            <w:shd w:val="clear" w:color="auto" w:fill="auto"/>
          </w:tcPr>
          <w:p w:rsidR="00350F9A" w:rsidRPr="00BA2B2B" w:rsidRDefault="00350F9A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</w:p>
        </w:tc>
      </w:tr>
      <w:tr w:rsidR="00350F9A" w:rsidRPr="00BA2B2B" w:rsidTr="005A07E9">
        <w:tc>
          <w:tcPr>
            <w:tcW w:w="1374" w:type="dxa"/>
            <w:vMerge/>
            <w:shd w:val="clear" w:color="auto" w:fill="auto"/>
          </w:tcPr>
          <w:p w:rsidR="00350F9A" w:rsidRPr="00BA2B2B" w:rsidRDefault="00350F9A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</w:p>
        </w:tc>
        <w:tc>
          <w:tcPr>
            <w:tcW w:w="4049" w:type="dxa"/>
            <w:vMerge/>
            <w:shd w:val="clear" w:color="auto" w:fill="auto"/>
          </w:tcPr>
          <w:p w:rsidR="00350F9A" w:rsidRPr="00BA2B2B" w:rsidRDefault="00350F9A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</w:p>
        </w:tc>
        <w:tc>
          <w:tcPr>
            <w:tcW w:w="950" w:type="dxa"/>
            <w:shd w:val="clear" w:color="auto" w:fill="auto"/>
          </w:tcPr>
          <w:p w:rsidR="00350F9A" w:rsidRPr="00BA2B2B" w:rsidRDefault="00350F9A" w:rsidP="00850BB7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</w:p>
        </w:tc>
        <w:tc>
          <w:tcPr>
            <w:tcW w:w="2828" w:type="dxa"/>
            <w:shd w:val="clear" w:color="auto" w:fill="auto"/>
          </w:tcPr>
          <w:p w:rsidR="00350F9A" w:rsidRPr="00BA2B2B" w:rsidRDefault="00350F9A" w:rsidP="00850BB7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</w:p>
        </w:tc>
        <w:tc>
          <w:tcPr>
            <w:tcW w:w="1415" w:type="dxa"/>
            <w:shd w:val="clear" w:color="auto" w:fill="auto"/>
          </w:tcPr>
          <w:p w:rsidR="00350F9A" w:rsidRPr="00BA2B2B" w:rsidRDefault="00350F9A" w:rsidP="00850BB7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</w:p>
        </w:tc>
        <w:tc>
          <w:tcPr>
            <w:tcW w:w="2397" w:type="dxa"/>
            <w:vMerge/>
            <w:shd w:val="clear" w:color="auto" w:fill="auto"/>
          </w:tcPr>
          <w:p w:rsidR="00350F9A" w:rsidRPr="00BA2B2B" w:rsidRDefault="00350F9A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</w:p>
        </w:tc>
        <w:tc>
          <w:tcPr>
            <w:tcW w:w="2121" w:type="dxa"/>
            <w:vMerge/>
            <w:shd w:val="clear" w:color="auto" w:fill="auto"/>
          </w:tcPr>
          <w:p w:rsidR="00350F9A" w:rsidRPr="00BA2B2B" w:rsidRDefault="00350F9A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</w:p>
        </w:tc>
      </w:tr>
      <w:tr w:rsidR="00350F9A" w:rsidRPr="00BA2B2B" w:rsidTr="005A07E9">
        <w:tc>
          <w:tcPr>
            <w:tcW w:w="1374" w:type="dxa"/>
            <w:vMerge/>
            <w:shd w:val="clear" w:color="auto" w:fill="auto"/>
          </w:tcPr>
          <w:p w:rsidR="00350F9A" w:rsidRPr="00BA2B2B" w:rsidRDefault="00350F9A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</w:p>
        </w:tc>
        <w:tc>
          <w:tcPr>
            <w:tcW w:w="4049" w:type="dxa"/>
            <w:vMerge/>
            <w:shd w:val="clear" w:color="auto" w:fill="auto"/>
          </w:tcPr>
          <w:p w:rsidR="00350F9A" w:rsidRPr="00BA2B2B" w:rsidRDefault="00350F9A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</w:p>
        </w:tc>
        <w:tc>
          <w:tcPr>
            <w:tcW w:w="950" w:type="dxa"/>
            <w:shd w:val="clear" w:color="auto" w:fill="auto"/>
          </w:tcPr>
          <w:p w:rsidR="00350F9A" w:rsidRPr="00BA2B2B" w:rsidRDefault="00350F9A" w:rsidP="00850BB7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</w:p>
        </w:tc>
        <w:tc>
          <w:tcPr>
            <w:tcW w:w="2828" w:type="dxa"/>
            <w:shd w:val="clear" w:color="auto" w:fill="auto"/>
          </w:tcPr>
          <w:p w:rsidR="00350F9A" w:rsidRPr="00BA2B2B" w:rsidRDefault="00350F9A" w:rsidP="00850BB7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</w:p>
        </w:tc>
        <w:tc>
          <w:tcPr>
            <w:tcW w:w="1415" w:type="dxa"/>
            <w:shd w:val="clear" w:color="auto" w:fill="auto"/>
          </w:tcPr>
          <w:p w:rsidR="00350F9A" w:rsidRPr="00BA2B2B" w:rsidRDefault="00350F9A" w:rsidP="00850BB7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</w:p>
        </w:tc>
        <w:tc>
          <w:tcPr>
            <w:tcW w:w="2397" w:type="dxa"/>
            <w:vMerge/>
            <w:shd w:val="clear" w:color="auto" w:fill="auto"/>
          </w:tcPr>
          <w:p w:rsidR="00350F9A" w:rsidRPr="00BA2B2B" w:rsidRDefault="00350F9A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</w:p>
        </w:tc>
        <w:tc>
          <w:tcPr>
            <w:tcW w:w="2121" w:type="dxa"/>
            <w:vMerge/>
            <w:shd w:val="clear" w:color="auto" w:fill="auto"/>
          </w:tcPr>
          <w:p w:rsidR="00350F9A" w:rsidRPr="00BA2B2B" w:rsidRDefault="00350F9A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</w:p>
        </w:tc>
      </w:tr>
      <w:tr w:rsidR="00350F9A" w:rsidRPr="00BA2B2B" w:rsidTr="005A07E9">
        <w:tc>
          <w:tcPr>
            <w:tcW w:w="1374" w:type="dxa"/>
            <w:vMerge/>
            <w:shd w:val="clear" w:color="auto" w:fill="auto"/>
          </w:tcPr>
          <w:p w:rsidR="00350F9A" w:rsidRPr="00BA2B2B" w:rsidRDefault="00350F9A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</w:p>
        </w:tc>
        <w:tc>
          <w:tcPr>
            <w:tcW w:w="4049" w:type="dxa"/>
            <w:vMerge/>
            <w:shd w:val="clear" w:color="auto" w:fill="auto"/>
          </w:tcPr>
          <w:p w:rsidR="00350F9A" w:rsidRPr="00BA2B2B" w:rsidRDefault="00350F9A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</w:p>
        </w:tc>
        <w:tc>
          <w:tcPr>
            <w:tcW w:w="950" w:type="dxa"/>
            <w:shd w:val="clear" w:color="auto" w:fill="auto"/>
          </w:tcPr>
          <w:p w:rsidR="00350F9A" w:rsidRPr="00BA2B2B" w:rsidRDefault="00350F9A" w:rsidP="00850BB7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</w:p>
        </w:tc>
        <w:tc>
          <w:tcPr>
            <w:tcW w:w="2828" w:type="dxa"/>
            <w:shd w:val="clear" w:color="auto" w:fill="auto"/>
          </w:tcPr>
          <w:p w:rsidR="00350F9A" w:rsidRPr="00BA2B2B" w:rsidRDefault="00350F9A" w:rsidP="00850BB7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</w:p>
        </w:tc>
        <w:tc>
          <w:tcPr>
            <w:tcW w:w="1415" w:type="dxa"/>
            <w:shd w:val="clear" w:color="auto" w:fill="auto"/>
          </w:tcPr>
          <w:p w:rsidR="00350F9A" w:rsidRPr="00BA2B2B" w:rsidRDefault="00350F9A" w:rsidP="00850BB7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</w:p>
        </w:tc>
        <w:tc>
          <w:tcPr>
            <w:tcW w:w="2397" w:type="dxa"/>
            <w:vMerge/>
            <w:shd w:val="clear" w:color="auto" w:fill="auto"/>
          </w:tcPr>
          <w:p w:rsidR="00350F9A" w:rsidRPr="00BA2B2B" w:rsidRDefault="00350F9A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</w:p>
        </w:tc>
        <w:tc>
          <w:tcPr>
            <w:tcW w:w="2121" w:type="dxa"/>
            <w:vMerge/>
            <w:shd w:val="clear" w:color="auto" w:fill="auto"/>
          </w:tcPr>
          <w:p w:rsidR="00350F9A" w:rsidRPr="00BA2B2B" w:rsidRDefault="00350F9A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</w:p>
        </w:tc>
      </w:tr>
      <w:tr w:rsidR="00350F9A" w:rsidRPr="00BA2B2B" w:rsidTr="005A07E9">
        <w:tc>
          <w:tcPr>
            <w:tcW w:w="1374" w:type="dxa"/>
            <w:vMerge/>
            <w:shd w:val="clear" w:color="auto" w:fill="auto"/>
          </w:tcPr>
          <w:p w:rsidR="00350F9A" w:rsidRPr="00BA2B2B" w:rsidRDefault="00350F9A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</w:p>
        </w:tc>
        <w:tc>
          <w:tcPr>
            <w:tcW w:w="4049" w:type="dxa"/>
            <w:vMerge/>
            <w:shd w:val="clear" w:color="auto" w:fill="auto"/>
          </w:tcPr>
          <w:p w:rsidR="00350F9A" w:rsidRPr="00BA2B2B" w:rsidRDefault="00350F9A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</w:p>
        </w:tc>
        <w:tc>
          <w:tcPr>
            <w:tcW w:w="950" w:type="dxa"/>
            <w:shd w:val="clear" w:color="auto" w:fill="auto"/>
          </w:tcPr>
          <w:p w:rsidR="00350F9A" w:rsidRPr="00BA2B2B" w:rsidRDefault="00350F9A" w:rsidP="00850BB7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</w:p>
        </w:tc>
        <w:tc>
          <w:tcPr>
            <w:tcW w:w="2828" w:type="dxa"/>
            <w:shd w:val="clear" w:color="auto" w:fill="auto"/>
          </w:tcPr>
          <w:p w:rsidR="00350F9A" w:rsidRPr="00BA2B2B" w:rsidRDefault="00350F9A" w:rsidP="00850BB7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</w:p>
        </w:tc>
        <w:tc>
          <w:tcPr>
            <w:tcW w:w="1415" w:type="dxa"/>
            <w:shd w:val="clear" w:color="auto" w:fill="auto"/>
          </w:tcPr>
          <w:p w:rsidR="00350F9A" w:rsidRPr="00BA2B2B" w:rsidRDefault="00350F9A" w:rsidP="00850BB7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</w:p>
        </w:tc>
        <w:tc>
          <w:tcPr>
            <w:tcW w:w="2397" w:type="dxa"/>
            <w:vMerge/>
            <w:shd w:val="clear" w:color="auto" w:fill="auto"/>
          </w:tcPr>
          <w:p w:rsidR="00350F9A" w:rsidRPr="00BA2B2B" w:rsidRDefault="00350F9A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</w:p>
        </w:tc>
        <w:tc>
          <w:tcPr>
            <w:tcW w:w="2121" w:type="dxa"/>
            <w:vMerge/>
            <w:shd w:val="clear" w:color="auto" w:fill="auto"/>
          </w:tcPr>
          <w:p w:rsidR="00350F9A" w:rsidRPr="00BA2B2B" w:rsidRDefault="00350F9A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</w:p>
        </w:tc>
      </w:tr>
      <w:tr w:rsidR="00350F9A" w:rsidRPr="00BA2B2B" w:rsidTr="005A07E9">
        <w:tc>
          <w:tcPr>
            <w:tcW w:w="1374" w:type="dxa"/>
            <w:vMerge/>
            <w:shd w:val="clear" w:color="auto" w:fill="auto"/>
          </w:tcPr>
          <w:p w:rsidR="00350F9A" w:rsidRPr="00BA2B2B" w:rsidRDefault="00350F9A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</w:p>
        </w:tc>
        <w:tc>
          <w:tcPr>
            <w:tcW w:w="4049" w:type="dxa"/>
            <w:vMerge/>
            <w:shd w:val="clear" w:color="auto" w:fill="auto"/>
          </w:tcPr>
          <w:p w:rsidR="00350F9A" w:rsidRPr="00BA2B2B" w:rsidRDefault="00350F9A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</w:p>
        </w:tc>
        <w:tc>
          <w:tcPr>
            <w:tcW w:w="950" w:type="dxa"/>
            <w:shd w:val="clear" w:color="auto" w:fill="auto"/>
          </w:tcPr>
          <w:p w:rsidR="00350F9A" w:rsidRPr="00BA2B2B" w:rsidRDefault="00350F9A" w:rsidP="00850BB7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</w:p>
        </w:tc>
        <w:tc>
          <w:tcPr>
            <w:tcW w:w="2828" w:type="dxa"/>
            <w:shd w:val="clear" w:color="auto" w:fill="auto"/>
          </w:tcPr>
          <w:p w:rsidR="00350F9A" w:rsidRPr="00BA2B2B" w:rsidRDefault="00350F9A" w:rsidP="00850BB7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</w:p>
        </w:tc>
        <w:tc>
          <w:tcPr>
            <w:tcW w:w="1415" w:type="dxa"/>
            <w:shd w:val="clear" w:color="auto" w:fill="auto"/>
          </w:tcPr>
          <w:p w:rsidR="00350F9A" w:rsidRPr="00BA2B2B" w:rsidRDefault="00350F9A" w:rsidP="00850BB7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</w:p>
        </w:tc>
        <w:tc>
          <w:tcPr>
            <w:tcW w:w="2397" w:type="dxa"/>
            <w:vMerge/>
            <w:shd w:val="clear" w:color="auto" w:fill="auto"/>
          </w:tcPr>
          <w:p w:rsidR="00350F9A" w:rsidRPr="00BA2B2B" w:rsidRDefault="00350F9A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</w:p>
        </w:tc>
        <w:tc>
          <w:tcPr>
            <w:tcW w:w="2121" w:type="dxa"/>
            <w:vMerge/>
            <w:shd w:val="clear" w:color="auto" w:fill="auto"/>
          </w:tcPr>
          <w:p w:rsidR="00350F9A" w:rsidRPr="00BA2B2B" w:rsidRDefault="00350F9A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</w:p>
        </w:tc>
      </w:tr>
      <w:tr w:rsidR="00350F9A" w:rsidRPr="00BA2B2B" w:rsidTr="005A07E9">
        <w:tc>
          <w:tcPr>
            <w:tcW w:w="1374" w:type="dxa"/>
            <w:vMerge/>
            <w:shd w:val="clear" w:color="auto" w:fill="auto"/>
          </w:tcPr>
          <w:p w:rsidR="00350F9A" w:rsidRPr="00BA2B2B" w:rsidRDefault="00350F9A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</w:p>
        </w:tc>
        <w:tc>
          <w:tcPr>
            <w:tcW w:w="4049" w:type="dxa"/>
            <w:vMerge/>
            <w:shd w:val="clear" w:color="auto" w:fill="auto"/>
          </w:tcPr>
          <w:p w:rsidR="00350F9A" w:rsidRPr="00BA2B2B" w:rsidRDefault="00350F9A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</w:p>
        </w:tc>
        <w:tc>
          <w:tcPr>
            <w:tcW w:w="950" w:type="dxa"/>
            <w:shd w:val="clear" w:color="auto" w:fill="auto"/>
          </w:tcPr>
          <w:p w:rsidR="00350F9A" w:rsidRPr="00BA2B2B" w:rsidRDefault="00350F9A" w:rsidP="00850BB7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</w:p>
        </w:tc>
        <w:tc>
          <w:tcPr>
            <w:tcW w:w="2828" w:type="dxa"/>
            <w:shd w:val="clear" w:color="auto" w:fill="auto"/>
          </w:tcPr>
          <w:p w:rsidR="00350F9A" w:rsidRPr="00BA2B2B" w:rsidRDefault="00350F9A" w:rsidP="00850BB7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</w:p>
        </w:tc>
        <w:tc>
          <w:tcPr>
            <w:tcW w:w="1415" w:type="dxa"/>
            <w:shd w:val="clear" w:color="auto" w:fill="auto"/>
          </w:tcPr>
          <w:p w:rsidR="00350F9A" w:rsidRPr="00BA2B2B" w:rsidRDefault="00350F9A" w:rsidP="00850BB7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</w:p>
        </w:tc>
        <w:tc>
          <w:tcPr>
            <w:tcW w:w="2397" w:type="dxa"/>
            <w:vMerge/>
            <w:shd w:val="clear" w:color="auto" w:fill="auto"/>
          </w:tcPr>
          <w:p w:rsidR="00350F9A" w:rsidRPr="00BA2B2B" w:rsidRDefault="00350F9A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</w:p>
        </w:tc>
        <w:tc>
          <w:tcPr>
            <w:tcW w:w="2121" w:type="dxa"/>
            <w:vMerge/>
            <w:shd w:val="clear" w:color="auto" w:fill="auto"/>
          </w:tcPr>
          <w:p w:rsidR="00350F9A" w:rsidRPr="00BA2B2B" w:rsidRDefault="00350F9A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</w:p>
        </w:tc>
      </w:tr>
      <w:tr w:rsidR="00350F9A" w:rsidRPr="00BA2B2B" w:rsidTr="005A07E9">
        <w:tc>
          <w:tcPr>
            <w:tcW w:w="1374" w:type="dxa"/>
            <w:vMerge/>
            <w:shd w:val="clear" w:color="auto" w:fill="auto"/>
          </w:tcPr>
          <w:p w:rsidR="00350F9A" w:rsidRPr="00BA2B2B" w:rsidRDefault="00350F9A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</w:p>
        </w:tc>
        <w:tc>
          <w:tcPr>
            <w:tcW w:w="4049" w:type="dxa"/>
            <w:vMerge/>
            <w:shd w:val="clear" w:color="auto" w:fill="auto"/>
          </w:tcPr>
          <w:p w:rsidR="00350F9A" w:rsidRPr="00BA2B2B" w:rsidRDefault="00350F9A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</w:p>
        </w:tc>
        <w:tc>
          <w:tcPr>
            <w:tcW w:w="950" w:type="dxa"/>
            <w:shd w:val="clear" w:color="auto" w:fill="auto"/>
          </w:tcPr>
          <w:p w:rsidR="00350F9A" w:rsidRPr="00BA2B2B" w:rsidRDefault="00350F9A" w:rsidP="00850BB7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</w:p>
        </w:tc>
        <w:tc>
          <w:tcPr>
            <w:tcW w:w="2828" w:type="dxa"/>
            <w:shd w:val="clear" w:color="auto" w:fill="auto"/>
          </w:tcPr>
          <w:p w:rsidR="00350F9A" w:rsidRPr="00BA2B2B" w:rsidRDefault="00350F9A" w:rsidP="00850BB7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</w:p>
        </w:tc>
        <w:tc>
          <w:tcPr>
            <w:tcW w:w="1415" w:type="dxa"/>
            <w:shd w:val="clear" w:color="auto" w:fill="auto"/>
          </w:tcPr>
          <w:p w:rsidR="00350F9A" w:rsidRPr="00BA2B2B" w:rsidRDefault="00350F9A" w:rsidP="00850BB7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</w:p>
        </w:tc>
        <w:tc>
          <w:tcPr>
            <w:tcW w:w="2397" w:type="dxa"/>
            <w:vMerge/>
            <w:shd w:val="clear" w:color="auto" w:fill="auto"/>
          </w:tcPr>
          <w:p w:rsidR="00350F9A" w:rsidRPr="00BA2B2B" w:rsidRDefault="00350F9A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</w:p>
        </w:tc>
        <w:tc>
          <w:tcPr>
            <w:tcW w:w="2121" w:type="dxa"/>
            <w:vMerge/>
            <w:shd w:val="clear" w:color="auto" w:fill="auto"/>
          </w:tcPr>
          <w:p w:rsidR="00350F9A" w:rsidRPr="00BA2B2B" w:rsidRDefault="00350F9A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</w:p>
        </w:tc>
      </w:tr>
      <w:tr w:rsidR="00350F9A" w:rsidRPr="00BA2B2B" w:rsidTr="005A07E9">
        <w:tc>
          <w:tcPr>
            <w:tcW w:w="1374" w:type="dxa"/>
            <w:vMerge/>
            <w:shd w:val="clear" w:color="auto" w:fill="auto"/>
          </w:tcPr>
          <w:p w:rsidR="00350F9A" w:rsidRPr="00BA2B2B" w:rsidRDefault="00350F9A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</w:p>
        </w:tc>
        <w:tc>
          <w:tcPr>
            <w:tcW w:w="4049" w:type="dxa"/>
            <w:vMerge/>
            <w:shd w:val="clear" w:color="auto" w:fill="auto"/>
          </w:tcPr>
          <w:p w:rsidR="00350F9A" w:rsidRPr="00BA2B2B" w:rsidRDefault="00350F9A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</w:p>
        </w:tc>
        <w:tc>
          <w:tcPr>
            <w:tcW w:w="950" w:type="dxa"/>
            <w:shd w:val="clear" w:color="auto" w:fill="auto"/>
          </w:tcPr>
          <w:p w:rsidR="00350F9A" w:rsidRPr="00BA2B2B" w:rsidRDefault="00350F9A" w:rsidP="00850BB7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</w:p>
        </w:tc>
        <w:tc>
          <w:tcPr>
            <w:tcW w:w="2828" w:type="dxa"/>
            <w:shd w:val="clear" w:color="auto" w:fill="auto"/>
          </w:tcPr>
          <w:p w:rsidR="00350F9A" w:rsidRPr="00BA2B2B" w:rsidRDefault="00350F9A" w:rsidP="00850BB7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</w:p>
        </w:tc>
        <w:tc>
          <w:tcPr>
            <w:tcW w:w="1415" w:type="dxa"/>
            <w:shd w:val="clear" w:color="auto" w:fill="auto"/>
          </w:tcPr>
          <w:p w:rsidR="00350F9A" w:rsidRPr="00BA2B2B" w:rsidRDefault="00350F9A" w:rsidP="00850BB7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</w:p>
        </w:tc>
        <w:tc>
          <w:tcPr>
            <w:tcW w:w="2397" w:type="dxa"/>
            <w:vMerge/>
            <w:shd w:val="clear" w:color="auto" w:fill="auto"/>
          </w:tcPr>
          <w:p w:rsidR="00350F9A" w:rsidRPr="00BA2B2B" w:rsidRDefault="00350F9A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</w:p>
        </w:tc>
        <w:tc>
          <w:tcPr>
            <w:tcW w:w="2121" w:type="dxa"/>
            <w:vMerge/>
            <w:shd w:val="clear" w:color="auto" w:fill="auto"/>
          </w:tcPr>
          <w:p w:rsidR="00350F9A" w:rsidRPr="00BA2B2B" w:rsidRDefault="00350F9A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</w:p>
        </w:tc>
      </w:tr>
      <w:tr w:rsidR="00350F9A" w:rsidRPr="00BA2B2B" w:rsidTr="005A07E9">
        <w:tc>
          <w:tcPr>
            <w:tcW w:w="1374" w:type="dxa"/>
            <w:vMerge/>
            <w:shd w:val="clear" w:color="auto" w:fill="auto"/>
          </w:tcPr>
          <w:p w:rsidR="00350F9A" w:rsidRPr="00BA2B2B" w:rsidRDefault="00350F9A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</w:p>
        </w:tc>
        <w:tc>
          <w:tcPr>
            <w:tcW w:w="4049" w:type="dxa"/>
            <w:vMerge/>
            <w:shd w:val="clear" w:color="auto" w:fill="auto"/>
          </w:tcPr>
          <w:p w:rsidR="00350F9A" w:rsidRPr="00BA2B2B" w:rsidRDefault="00350F9A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</w:p>
        </w:tc>
        <w:tc>
          <w:tcPr>
            <w:tcW w:w="950" w:type="dxa"/>
            <w:shd w:val="clear" w:color="auto" w:fill="auto"/>
          </w:tcPr>
          <w:p w:rsidR="00350F9A" w:rsidRPr="00BA2B2B" w:rsidRDefault="00350F9A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</w:p>
        </w:tc>
        <w:tc>
          <w:tcPr>
            <w:tcW w:w="2828" w:type="dxa"/>
            <w:shd w:val="clear" w:color="auto" w:fill="auto"/>
          </w:tcPr>
          <w:p w:rsidR="00350F9A" w:rsidRPr="00BA2B2B" w:rsidRDefault="00350F9A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</w:p>
        </w:tc>
        <w:tc>
          <w:tcPr>
            <w:tcW w:w="1415" w:type="dxa"/>
            <w:shd w:val="clear" w:color="auto" w:fill="auto"/>
          </w:tcPr>
          <w:p w:rsidR="00350F9A" w:rsidRPr="00BA2B2B" w:rsidRDefault="00350F9A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</w:p>
        </w:tc>
        <w:tc>
          <w:tcPr>
            <w:tcW w:w="2397" w:type="dxa"/>
            <w:vMerge/>
            <w:shd w:val="clear" w:color="auto" w:fill="auto"/>
          </w:tcPr>
          <w:p w:rsidR="00350F9A" w:rsidRPr="00BA2B2B" w:rsidRDefault="00350F9A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</w:p>
        </w:tc>
        <w:tc>
          <w:tcPr>
            <w:tcW w:w="2121" w:type="dxa"/>
            <w:vMerge/>
            <w:shd w:val="clear" w:color="auto" w:fill="auto"/>
          </w:tcPr>
          <w:p w:rsidR="00350F9A" w:rsidRPr="00BA2B2B" w:rsidRDefault="00350F9A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</w:p>
        </w:tc>
      </w:tr>
      <w:tr w:rsidR="00350F9A" w:rsidRPr="00BA2B2B" w:rsidTr="005A07E9">
        <w:tc>
          <w:tcPr>
            <w:tcW w:w="1374" w:type="dxa"/>
            <w:vMerge/>
            <w:shd w:val="clear" w:color="auto" w:fill="auto"/>
          </w:tcPr>
          <w:p w:rsidR="00350F9A" w:rsidRPr="00BA2B2B" w:rsidRDefault="00350F9A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</w:p>
        </w:tc>
        <w:tc>
          <w:tcPr>
            <w:tcW w:w="4049" w:type="dxa"/>
            <w:vMerge/>
            <w:shd w:val="clear" w:color="auto" w:fill="auto"/>
          </w:tcPr>
          <w:p w:rsidR="00350F9A" w:rsidRPr="00BA2B2B" w:rsidRDefault="00350F9A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</w:p>
        </w:tc>
        <w:tc>
          <w:tcPr>
            <w:tcW w:w="950" w:type="dxa"/>
            <w:shd w:val="clear" w:color="auto" w:fill="auto"/>
          </w:tcPr>
          <w:p w:rsidR="00350F9A" w:rsidRPr="00BA2B2B" w:rsidRDefault="00350F9A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</w:p>
        </w:tc>
        <w:tc>
          <w:tcPr>
            <w:tcW w:w="2828" w:type="dxa"/>
            <w:shd w:val="clear" w:color="auto" w:fill="auto"/>
          </w:tcPr>
          <w:p w:rsidR="00350F9A" w:rsidRPr="00BA2B2B" w:rsidRDefault="00350F9A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</w:p>
        </w:tc>
        <w:tc>
          <w:tcPr>
            <w:tcW w:w="1415" w:type="dxa"/>
            <w:shd w:val="clear" w:color="auto" w:fill="auto"/>
          </w:tcPr>
          <w:p w:rsidR="00350F9A" w:rsidRPr="00BA2B2B" w:rsidRDefault="00350F9A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</w:p>
        </w:tc>
        <w:tc>
          <w:tcPr>
            <w:tcW w:w="2397" w:type="dxa"/>
            <w:vMerge/>
            <w:shd w:val="clear" w:color="auto" w:fill="auto"/>
          </w:tcPr>
          <w:p w:rsidR="00350F9A" w:rsidRPr="00BA2B2B" w:rsidRDefault="00350F9A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</w:p>
        </w:tc>
        <w:tc>
          <w:tcPr>
            <w:tcW w:w="2121" w:type="dxa"/>
            <w:vMerge/>
            <w:shd w:val="clear" w:color="auto" w:fill="auto"/>
          </w:tcPr>
          <w:p w:rsidR="00350F9A" w:rsidRPr="00BA2B2B" w:rsidRDefault="00350F9A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</w:p>
        </w:tc>
      </w:tr>
      <w:tr w:rsidR="00350F9A" w:rsidRPr="00BA2B2B" w:rsidTr="005A07E9">
        <w:tc>
          <w:tcPr>
            <w:tcW w:w="1374" w:type="dxa"/>
            <w:vMerge/>
            <w:shd w:val="clear" w:color="auto" w:fill="auto"/>
          </w:tcPr>
          <w:p w:rsidR="00350F9A" w:rsidRPr="00BA2B2B" w:rsidRDefault="00350F9A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</w:p>
        </w:tc>
        <w:tc>
          <w:tcPr>
            <w:tcW w:w="4049" w:type="dxa"/>
            <w:vMerge/>
            <w:shd w:val="clear" w:color="auto" w:fill="auto"/>
          </w:tcPr>
          <w:p w:rsidR="00350F9A" w:rsidRPr="00BA2B2B" w:rsidRDefault="00350F9A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</w:p>
        </w:tc>
        <w:tc>
          <w:tcPr>
            <w:tcW w:w="950" w:type="dxa"/>
            <w:shd w:val="clear" w:color="auto" w:fill="auto"/>
          </w:tcPr>
          <w:p w:rsidR="00350F9A" w:rsidRPr="00BA2B2B" w:rsidRDefault="00350F9A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</w:p>
        </w:tc>
        <w:tc>
          <w:tcPr>
            <w:tcW w:w="2828" w:type="dxa"/>
            <w:shd w:val="clear" w:color="auto" w:fill="auto"/>
          </w:tcPr>
          <w:p w:rsidR="00350F9A" w:rsidRPr="00BA2B2B" w:rsidRDefault="00350F9A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</w:p>
        </w:tc>
        <w:tc>
          <w:tcPr>
            <w:tcW w:w="1415" w:type="dxa"/>
            <w:shd w:val="clear" w:color="auto" w:fill="auto"/>
          </w:tcPr>
          <w:p w:rsidR="00350F9A" w:rsidRPr="00BA2B2B" w:rsidRDefault="00350F9A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</w:p>
        </w:tc>
        <w:tc>
          <w:tcPr>
            <w:tcW w:w="2397" w:type="dxa"/>
            <w:vMerge/>
            <w:shd w:val="clear" w:color="auto" w:fill="auto"/>
          </w:tcPr>
          <w:p w:rsidR="00350F9A" w:rsidRPr="00BA2B2B" w:rsidRDefault="00350F9A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</w:p>
        </w:tc>
        <w:tc>
          <w:tcPr>
            <w:tcW w:w="2121" w:type="dxa"/>
            <w:vMerge/>
            <w:shd w:val="clear" w:color="auto" w:fill="auto"/>
          </w:tcPr>
          <w:p w:rsidR="00350F9A" w:rsidRPr="00BA2B2B" w:rsidRDefault="00350F9A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</w:p>
        </w:tc>
      </w:tr>
      <w:tr w:rsidR="00350F9A" w:rsidRPr="00BA2B2B" w:rsidTr="005A07E9">
        <w:tc>
          <w:tcPr>
            <w:tcW w:w="1374" w:type="dxa"/>
            <w:vMerge/>
            <w:shd w:val="clear" w:color="auto" w:fill="auto"/>
          </w:tcPr>
          <w:p w:rsidR="00350F9A" w:rsidRPr="00BA2B2B" w:rsidRDefault="00350F9A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</w:p>
        </w:tc>
        <w:tc>
          <w:tcPr>
            <w:tcW w:w="4049" w:type="dxa"/>
            <w:vMerge/>
            <w:shd w:val="clear" w:color="auto" w:fill="auto"/>
          </w:tcPr>
          <w:p w:rsidR="00350F9A" w:rsidRPr="00BA2B2B" w:rsidRDefault="00350F9A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</w:p>
        </w:tc>
        <w:tc>
          <w:tcPr>
            <w:tcW w:w="950" w:type="dxa"/>
            <w:shd w:val="clear" w:color="auto" w:fill="auto"/>
          </w:tcPr>
          <w:p w:rsidR="00350F9A" w:rsidRPr="00BA2B2B" w:rsidRDefault="00350F9A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</w:p>
        </w:tc>
        <w:tc>
          <w:tcPr>
            <w:tcW w:w="2828" w:type="dxa"/>
            <w:shd w:val="clear" w:color="auto" w:fill="auto"/>
          </w:tcPr>
          <w:p w:rsidR="00350F9A" w:rsidRPr="00BA2B2B" w:rsidRDefault="00350F9A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</w:p>
        </w:tc>
        <w:tc>
          <w:tcPr>
            <w:tcW w:w="1415" w:type="dxa"/>
            <w:shd w:val="clear" w:color="auto" w:fill="auto"/>
          </w:tcPr>
          <w:p w:rsidR="00350F9A" w:rsidRPr="00BA2B2B" w:rsidRDefault="00350F9A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</w:p>
        </w:tc>
        <w:tc>
          <w:tcPr>
            <w:tcW w:w="2397" w:type="dxa"/>
            <w:vMerge/>
            <w:shd w:val="clear" w:color="auto" w:fill="auto"/>
          </w:tcPr>
          <w:p w:rsidR="00350F9A" w:rsidRPr="00BA2B2B" w:rsidRDefault="00350F9A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</w:p>
        </w:tc>
        <w:tc>
          <w:tcPr>
            <w:tcW w:w="2121" w:type="dxa"/>
            <w:vMerge/>
            <w:shd w:val="clear" w:color="auto" w:fill="auto"/>
          </w:tcPr>
          <w:p w:rsidR="00350F9A" w:rsidRPr="00BA2B2B" w:rsidRDefault="00350F9A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</w:p>
        </w:tc>
      </w:tr>
      <w:tr w:rsidR="00350F9A" w:rsidRPr="00BA2B2B" w:rsidTr="005A07E9">
        <w:tc>
          <w:tcPr>
            <w:tcW w:w="1374" w:type="dxa"/>
            <w:vMerge/>
            <w:shd w:val="clear" w:color="auto" w:fill="auto"/>
          </w:tcPr>
          <w:p w:rsidR="00350F9A" w:rsidRPr="00BA2B2B" w:rsidRDefault="00350F9A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</w:p>
        </w:tc>
        <w:tc>
          <w:tcPr>
            <w:tcW w:w="4049" w:type="dxa"/>
            <w:vMerge/>
            <w:shd w:val="clear" w:color="auto" w:fill="auto"/>
          </w:tcPr>
          <w:p w:rsidR="00350F9A" w:rsidRPr="00BA2B2B" w:rsidRDefault="00350F9A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</w:p>
        </w:tc>
        <w:tc>
          <w:tcPr>
            <w:tcW w:w="950" w:type="dxa"/>
            <w:shd w:val="clear" w:color="auto" w:fill="auto"/>
          </w:tcPr>
          <w:p w:rsidR="00350F9A" w:rsidRPr="00BA2B2B" w:rsidRDefault="00350F9A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</w:p>
        </w:tc>
        <w:tc>
          <w:tcPr>
            <w:tcW w:w="2828" w:type="dxa"/>
            <w:shd w:val="clear" w:color="auto" w:fill="auto"/>
          </w:tcPr>
          <w:p w:rsidR="00350F9A" w:rsidRPr="00BA2B2B" w:rsidRDefault="00350F9A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</w:p>
        </w:tc>
        <w:tc>
          <w:tcPr>
            <w:tcW w:w="1415" w:type="dxa"/>
            <w:shd w:val="clear" w:color="auto" w:fill="auto"/>
          </w:tcPr>
          <w:p w:rsidR="00350F9A" w:rsidRPr="00BA2B2B" w:rsidRDefault="00350F9A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</w:p>
        </w:tc>
        <w:tc>
          <w:tcPr>
            <w:tcW w:w="2397" w:type="dxa"/>
            <w:vMerge/>
            <w:shd w:val="clear" w:color="auto" w:fill="auto"/>
          </w:tcPr>
          <w:p w:rsidR="00350F9A" w:rsidRPr="00BA2B2B" w:rsidRDefault="00350F9A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</w:p>
        </w:tc>
        <w:tc>
          <w:tcPr>
            <w:tcW w:w="2121" w:type="dxa"/>
            <w:vMerge/>
            <w:shd w:val="clear" w:color="auto" w:fill="auto"/>
          </w:tcPr>
          <w:p w:rsidR="00350F9A" w:rsidRPr="00BA2B2B" w:rsidRDefault="00350F9A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</w:p>
        </w:tc>
      </w:tr>
      <w:tr w:rsidR="00350F9A" w:rsidRPr="00BA2B2B" w:rsidTr="005A07E9">
        <w:tc>
          <w:tcPr>
            <w:tcW w:w="1374" w:type="dxa"/>
            <w:vMerge/>
            <w:shd w:val="clear" w:color="auto" w:fill="auto"/>
          </w:tcPr>
          <w:p w:rsidR="00350F9A" w:rsidRPr="00BA2B2B" w:rsidRDefault="00350F9A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</w:p>
        </w:tc>
        <w:tc>
          <w:tcPr>
            <w:tcW w:w="4049" w:type="dxa"/>
            <w:vMerge/>
            <w:shd w:val="clear" w:color="auto" w:fill="auto"/>
          </w:tcPr>
          <w:p w:rsidR="00350F9A" w:rsidRPr="00BA2B2B" w:rsidRDefault="00350F9A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</w:p>
        </w:tc>
        <w:tc>
          <w:tcPr>
            <w:tcW w:w="950" w:type="dxa"/>
            <w:shd w:val="clear" w:color="auto" w:fill="auto"/>
          </w:tcPr>
          <w:p w:rsidR="00350F9A" w:rsidRPr="00BA2B2B" w:rsidRDefault="00350F9A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</w:p>
        </w:tc>
        <w:tc>
          <w:tcPr>
            <w:tcW w:w="2828" w:type="dxa"/>
            <w:shd w:val="clear" w:color="auto" w:fill="auto"/>
          </w:tcPr>
          <w:p w:rsidR="00350F9A" w:rsidRPr="00BA2B2B" w:rsidRDefault="00350F9A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</w:p>
        </w:tc>
        <w:tc>
          <w:tcPr>
            <w:tcW w:w="1415" w:type="dxa"/>
            <w:shd w:val="clear" w:color="auto" w:fill="auto"/>
          </w:tcPr>
          <w:p w:rsidR="00350F9A" w:rsidRPr="00BA2B2B" w:rsidRDefault="00350F9A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</w:p>
        </w:tc>
        <w:tc>
          <w:tcPr>
            <w:tcW w:w="2397" w:type="dxa"/>
            <w:vMerge/>
            <w:shd w:val="clear" w:color="auto" w:fill="auto"/>
          </w:tcPr>
          <w:p w:rsidR="00350F9A" w:rsidRPr="00BA2B2B" w:rsidRDefault="00350F9A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</w:p>
        </w:tc>
        <w:tc>
          <w:tcPr>
            <w:tcW w:w="2121" w:type="dxa"/>
            <w:vMerge/>
            <w:shd w:val="clear" w:color="auto" w:fill="auto"/>
          </w:tcPr>
          <w:p w:rsidR="00350F9A" w:rsidRPr="00BA2B2B" w:rsidRDefault="00350F9A" w:rsidP="005A07E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</w:p>
        </w:tc>
      </w:tr>
    </w:tbl>
    <w:p w:rsidR="00350F9A" w:rsidRDefault="00350F9A" w:rsidP="00350F9A"/>
    <w:p w:rsidR="00350F9A" w:rsidRDefault="00350F9A">
      <w:pPr>
        <w:rPr>
          <w:rFonts w:ascii="Times New Roman" w:hAnsi="Times New Roman"/>
          <w:sz w:val="24"/>
          <w:szCs w:val="24"/>
        </w:rPr>
      </w:pPr>
    </w:p>
    <w:p w:rsidR="00350F9A" w:rsidRDefault="00350F9A">
      <w:pPr>
        <w:rPr>
          <w:rFonts w:ascii="Times New Roman" w:hAnsi="Times New Roman"/>
          <w:sz w:val="24"/>
          <w:szCs w:val="24"/>
        </w:rPr>
      </w:pPr>
    </w:p>
    <w:p w:rsidR="00350F9A" w:rsidRPr="0093746F" w:rsidRDefault="00350F9A">
      <w:pPr>
        <w:rPr>
          <w:rFonts w:ascii="Times New Roman" w:hAnsi="Times New Roman"/>
          <w:sz w:val="24"/>
          <w:szCs w:val="24"/>
          <w:lang/>
        </w:rPr>
      </w:pPr>
    </w:p>
    <w:sectPr w:rsidR="00350F9A" w:rsidRPr="0093746F" w:rsidSect="00E06FA1">
      <w:footerReference w:type="default" r:id="rId7"/>
      <w:footerReference w:type="first" r:id="rId8"/>
      <w:pgSz w:w="16838" w:h="11906" w:orient="landscape" w:code="9"/>
      <w:pgMar w:top="1701" w:right="851" w:bottom="1701" w:left="851" w:header="0" w:footer="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00D68" w:rsidRDefault="00500D68" w:rsidP="00116BBE">
      <w:pPr>
        <w:spacing w:after="0" w:line="240" w:lineRule="auto"/>
      </w:pPr>
      <w:r>
        <w:separator/>
      </w:r>
    </w:p>
  </w:endnote>
  <w:endnote w:type="continuationSeparator" w:id="1">
    <w:p w:rsidR="00500D68" w:rsidRDefault="00500D68" w:rsidP="00116B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A07E9" w:rsidRDefault="00116BBE">
    <w:pPr>
      <w:pStyle w:val="Footer"/>
      <w:jc w:val="center"/>
    </w:pPr>
    <w:r>
      <w:fldChar w:fldCharType="begin"/>
    </w:r>
    <w:r w:rsidR="005A07E9">
      <w:instrText xml:space="preserve"> PAGE   \* MERGEFORMAT </w:instrText>
    </w:r>
    <w:r>
      <w:fldChar w:fldCharType="separate"/>
    </w:r>
    <w:r w:rsidR="0093746F">
      <w:rPr>
        <w:noProof/>
      </w:rPr>
      <w:t>2</w:t>
    </w:r>
    <w:r>
      <w:rPr>
        <w:noProof/>
      </w:rPr>
      <w:fldChar w:fldCharType="end"/>
    </w:r>
  </w:p>
  <w:p w:rsidR="005A07E9" w:rsidRDefault="005A07E9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A07E9" w:rsidRDefault="00116BBE">
    <w:pPr>
      <w:pStyle w:val="Footer"/>
      <w:jc w:val="center"/>
    </w:pPr>
    <w:r>
      <w:fldChar w:fldCharType="begin"/>
    </w:r>
    <w:r w:rsidR="005A07E9">
      <w:instrText xml:space="preserve"> PAGE   \* MERGEFORMAT </w:instrText>
    </w:r>
    <w:r>
      <w:fldChar w:fldCharType="separate"/>
    </w:r>
    <w:r w:rsidR="0093746F">
      <w:rPr>
        <w:noProof/>
      </w:rPr>
      <w:t>1</w:t>
    </w:r>
    <w:r>
      <w:rPr>
        <w:noProof/>
      </w:rPr>
      <w:fldChar w:fldCharType="end"/>
    </w:r>
  </w:p>
  <w:p w:rsidR="005A07E9" w:rsidRDefault="005A07E9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00D68" w:rsidRDefault="00500D68" w:rsidP="00116BBE">
      <w:pPr>
        <w:spacing w:after="0" w:line="240" w:lineRule="auto"/>
      </w:pPr>
      <w:r>
        <w:separator/>
      </w:r>
    </w:p>
  </w:footnote>
  <w:footnote w:type="continuationSeparator" w:id="1">
    <w:p w:rsidR="00500D68" w:rsidRDefault="00500D68" w:rsidP="00116BB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F20FEB"/>
    <w:multiLevelType w:val="hybridMultilevel"/>
    <w:tmpl w:val="96E42D74"/>
    <w:lvl w:ilvl="0" w:tplc="31F04A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06FA1"/>
    <w:rsid w:val="00003D5C"/>
    <w:rsid w:val="000C5FB7"/>
    <w:rsid w:val="00116BBE"/>
    <w:rsid w:val="001742E9"/>
    <w:rsid w:val="00175A27"/>
    <w:rsid w:val="002B05C5"/>
    <w:rsid w:val="003152B3"/>
    <w:rsid w:val="00332132"/>
    <w:rsid w:val="00350F9A"/>
    <w:rsid w:val="00354A01"/>
    <w:rsid w:val="00465398"/>
    <w:rsid w:val="00467F02"/>
    <w:rsid w:val="00491210"/>
    <w:rsid w:val="004F04CD"/>
    <w:rsid w:val="00500D68"/>
    <w:rsid w:val="00524495"/>
    <w:rsid w:val="005A07E9"/>
    <w:rsid w:val="005A519A"/>
    <w:rsid w:val="005C7F75"/>
    <w:rsid w:val="005D04D8"/>
    <w:rsid w:val="0069064F"/>
    <w:rsid w:val="006C50CE"/>
    <w:rsid w:val="007402A3"/>
    <w:rsid w:val="00747F3F"/>
    <w:rsid w:val="007C495F"/>
    <w:rsid w:val="007D4A0B"/>
    <w:rsid w:val="00815320"/>
    <w:rsid w:val="00850BB7"/>
    <w:rsid w:val="00853FB2"/>
    <w:rsid w:val="008A0119"/>
    <w:rsid w:val="008E47A4"/>
    <w:rsid w:val="0093746F"/>
    <w:rsid w:val="00966FF3"/>
    <w:rsid w:val="00A75B98"/>
    <w:rsid w:val="00B016A5"/>
    <w:rsid w:val="00B25481"/>
    <w:rsid w:val="00B879DE"/>
    <w:rsid w:val="00BD12E4"/>
    <w:rsid w:val="00C0377E"/>
    <w:rsid w:val="00C06FC4"/>
    <w:rsid w:val="00D374EF"/>
    <w:rsid w:val="00D65985"/>
    <w:rsid w:val="00E06FA1"/>
    <w:rsid w:val="00EC0350"/>
    <w:rsid w:val="00FF5DA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Theme="minorHAnsi" w:hAnsi="Calibri" w:cs="Times New Roman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6FA1"/>
    <w:rPr>
      <w:rFonts w:eastAsia="Calibri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06FA1"/>
    <w:pPr>
      <w:spacing w:after="0" w:line="240" w:lineRule="auto"/>
    </w:pPr>
    <w:rPr>
      <w:rFonts w:eastAsia="Calibri"/>
    </w:rPr>
  </w:style>
  <w:style w:type="paragraph" w:styleId="Footer">
    <w:name w:val="footer"/>
    <w:basedOn w:val="Normal"/>
    <w:link w:val="FooterChar"/>
    <w:uiPriority w:val="99"/>
    <w:unhideWhenUsed/>
    <w:rsid w:val="00E06FA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06FA1"/>
    <w:rPr>
      <w:rFonts w:eastAsia="Calibri"/>
      <w:lang w:val="en-GB"/>
    </w:rPr>
  </w:style>
  <w:style w:type="paragraph" w:customStyle="1" w:styleId="osnovni-txt">
    <w:name w:val="osnovni-txt"/>
    <w:basedOn w:val="Normal"/>
    <w:rsid w:val="000C5FB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506</Words>
  <Characters>2888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MESI</dc:creator>
  <cp:lastModifiedBy>Godzi</cp:lastModifiedBy>
  <cp:revision>2</cp:revision>
  <dcterms:created xsi:type="dcterms:W3CDTF">2020-10-08T14:29:00Z</dcterms:created>
  <dcterms:modified xsi:type="dcterms:W3CDTF">2020-10-08T14:29:00Z</dcterms:modified>
</cp:coreProperties>
</file>